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30" w:rsidRDefault="00533654">
      <w:pPr>
        <w:spacing w:after="0" w:line="259" w:lineRule="auto"/>
        <w:ind w:left="-1440" w:right="10800" w:firstLine="0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27pt;width:611.85pt;height:11in;z-index:251663360;mso-position-horizontal-relative:text;mso-position-vertical-relative:text;mso-width-relative:page;mso-height-relative:page">
            <v:imagedata r:id="rId4" o:title="4"/>
          </v:shape>
        </w:pict>
      </w:r>
    </w:p>
    <w:p w:rsidR="0093188B" w:rsidRPr="0093188B" w:rsidRDefault="0093188B" w:rsidP="0093188B">
      <w:pPr>
        <w:spacing w:after="0" w:line="259" w:lineRule="auto"/>
        <w:ind w:left="0" w:righ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93188B">
        <w:rPr>
          <w:rFonts w:ascii="Arial" w:eastAsia="Calibri" w:hAnsi="Arial" w:cs="Arial"/>
          <w:b/>
          <w:bCs/>
          <w:sz w:val="40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40"/>
          <w:lang w:eastAsia="en-US"/>
        </w:rPr>
        <w:tab/>
      </w:r>
      <w:r>
        <w:rPr>
          <w:rFonts w:ascii="Arial" w:eastAsia="Calibri" w:hAnsi="Arial" w:cs="Arial"/>
          <w:b/>
          <w:bCs/>
          <w:sz w:val="40"/>
          <w:lang w:eastAsia="en-US"/>
        </w:rPr>
        <w:tab/>
      </w:r>
      <w:r w:rsidRPr="0093188B">
        <w:rPr>
          <w:rFonts w:ascii="Arial" w:eastAsia="Calibri" w:hAnsi="Arial" w:cs="Arial"/>
          <w:b/>
          <w:bCs/>
          <w:sz w:val="40"/>
          <w:lang w:eastAsia="en-US"/>
        </w:rPr>
        <w:t xml:space="preserve"> </w:t>
      </w:r>
      <w:r w:rsidRPr="0093188B">
        <w:rPr>
          <w:rFonts w:eastAsia="Calibri"/>
          <w:color w:val="auto"/>
          <w:sz w:val="24"/>
          <w:szCs w:val="24"/>
          <w:lang w:eastAsia="en-US"/>
        </w:rPr>
        <w:t>Утверждаю:</w:t>
      </w:r>
    </w:p>
    <w:p w:rsidR="0093188B" w:rsidRPr="0093188B" w:rsidRDefault="0093188B" w:rsidP="0093188B">
      <w:pPr>
        <w:spacing w:after="0" w:line="259" w:lineRule="auto"/>
        <w:ind w:left="0" w:righ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93188B">
        <w:rPr>
          <w:rFonts w:eastAsia="Calibri"/>
          <w:color w:val="auto"/>
          <w:sz w:val="24"/>
          <w:szCs w:val="24"/>
          <w:lang w:eastAsia="en-US"/>
        </w:rPr>
        <w:t>Директор школы</w:t>
      </w:r>
    </w:p>
    <w:p w:rsidR="0093188B" w:rsidRPr="0093188B" w:rsidRDefault="0093188B" w:rsidP="0093188B">
      <w:pPr>
        <w:spacing w:after="0" w:line="259" w:lineRule="auto"/>
        <w:ind w:left="0" w:righ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93188B">
        <w:rPr>
          <w:rFonts w:eastAsia="Calibri"/>
          <w:color w:val="auto"/>
          <w:sz w:val="24"/>
          <w:szCs w:val="24"/>
          <w:lang w:eastAsia="en-US"/>
        </w:rPr>
        <w:t xml:space="preserve">             _____________ Иманалиева М.М.</w:t>
      </w:r>
    </w:p>
    <w:p w:rsidR="0093188B" w:rsidRPr="0093188B" w:rsidRDefault="0093188B" w:rsidP="0093188B">
      <w:pPr>
        <w:spacing w:after="0" w:line="276" w:lineRule="auto"/>
        <w:ind w:left="0" w:right="0" w:firstLine="0"/>
        <w:rPr>
          <w:rFonts w:ascii="Arial" w:eastAsia="Calibri" w:hAnsi="Arial" w:cs="Arial"/>
          <w:b/>
          <w:bCs/>
          <w:sz w:val="40"/>
          <w:u w:val="single"/>
          <w:lang w:eastAsia="en-US"/>
        </w:rPr>
      </w:pPr>
      <w:r w:rsidRPr="0093188B">
        <w:rPr>
          <w:rFonts w:eastAsia="Calibri"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047A13">
        <w:rPr>
          <w:rFonts w:eastAsia="Calibri"/>
          <w:color w:val="auto"/>
          <w:sz w:val="24"/>
          <w:szCs w:val="24"/>
          <w:lang w:eastAsia="en-US"/>
        </w:rPr>
        <w:t>01</w:t>
      </w:r>
      <w:r w:rsidRPr="0093188B">
        <w:rPr>
          <w:rFonts w:eastAsia="Calibri"/>
          <w:color w:val="auto"/>
          <w:sz w:val="24"/>
          <w:szCs w:val="24"/>
          <w:lang w:eastAsia="en-US"/>
        </w:rPr>
        <w:t xml:space="preserve"> сентября 2021</w:t>
      </w:r>
      <w:r w:rsidRPr="0093188B">
        <w:rPr>
          <w:rFonts w:ascii="Arial" w:eastAsia="Calibri" w:hAnsi="Arial" w:cs="Arial"/>
          <w:b/>
          <w:bCs/>
          <w:sz w:val="40"/>
          <w:u w:val="single"/>
          <w:lang w:eastAsia="en-US"/>
        </w:rPr>
        <w:t xml:space="preserve">   </w:t>
      </w:r>
    </w:p>
    <w:p w:rsidR="002C39E4" w:rsidRPr="002C39E4" w:rsidRDefault="002C39E4" w:rsidP="002C39E4">
      <w:pPr>
        <w:spacing w:after="160" w:line="259" w:lineRule="auto"/>
        <w:ind w:left="0" w:right="0" w:firstLine="0"/>
        <w:jc w:val="center"/>
        <w:rPr>
          <w:b/>
          <w:sz w:val="44"/>
        </w:rPr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center"/>
        <w:rPr>
          <w:b/>
          <w:sz w:val="44"/>
        </w:rPr>
      </w:pPr>
      <w:r w:rsidRPr="002C39E4">
        <w:rPr>
          <w:b/>
          <w:sz w:val="44"/>
        </w:rPr>
        <w:t>МБОУ «Акушинская СОШ №3»</w:t>
      </w:r>
    </w:p>
    <w:p w:rsidR="002C39E4" w:rsidRPr="002C39E4" w:rsidRDefault="002C39E4" w:rsidP="002C39E4">
      <w:pPr>
        <w:spacing w:after="160" w:line="259" w:lineRule="auto"/>
        <w:ind w:left="0" w:right="0" w:firstLine="0"/>
        <w:jc w:val="center"/>
        <w:rPr>
          <w:b/>
          <w:sz w:val="32"/>
        </w:rPr>
      </w:pPr>
      <w:r w:rsidRPr="002C39E4">
        <w:rPr>
          <w:b/>
          <w:sz w:val="32"/>
        </w:rPr>
        <w:t>Центр гуманитарного и цифрового профилей «Точка роста»</w:t>
      </w: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  <w:r w:rsidRPr="002C39E4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7620</wp:posOffset>
            </wp:positionV>
            <wp:extent cx="6172200" cy="3200400"/>
            <wp:effectExtent l="0" t="0" r="0" b="0"/>
            <wp:wrapNone/>
            <wp:docPr id="1" name="Рисунок 1" descr="logotip-tochka_r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-tochka_ros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E01CB" w:rsidRPr="002E01CB" w:rsidRDefault="002E01CB" w:rsidP="002E01CB">
      <w:pPr>
        <w:spacing w:after="160" w:line="259" w:lineRule="auto"/>
        <w:ind w:left="0" w:right="0" w:firstLine="0"/>
        <w:jc w:val="center"/>
        <w:rPr>
          <w:b/>
          <w:sz w:val="32"/>
        </w:rPr>
      </w:pPr>
      <w:r w:rsidRPr="002E01CB">
        <w:rPr>
          <w:b/>
          <w:sz w:val="32"/>
        </w:rPr>
        <w:t>Рабочая программа</w:t>
      </w:r>
    </w:p>
    <w:p w:rsidR="002E01CB" w:rsidRPr="002E01CB" w:rsidRDefault="002E01CB" w:rsidP="002E01CB">
      <w:pPr>
        <w:spacing w:after="160" w:line="259" w:lineRule="auto"/>
        <w:ind w:left="0" w:right="0" w:firstLine="0"/>
        <w:jc w:val="center"/>
        <w:rPr>
          <w:b/>
          <w:sz w:val="32"/>
        </w:rPr>
      </w:pPr>
      <w:r w:rsidRPr="002E01CB">
        <w:rPr>
          <w:b/>
          <w:sz w:val="32"/>
        </w:rPr>
        <w:t>внеурочной деятельности</w:t>
      </w:r>
    </w:p>
    <w:p w:rsidR="002E01CB" w:rsidRPr="002E01CB" w:rsidRDefault="002E01CB" w:rsidP="002E01CB">
      <w:pPr>
        <w:spacing w:after="160" w:line="259" w:lineRule="auto"/>
        <w:ind w:left="0" w:right="0" w:firstLine="0"/>
        <w:jc w:val="center"/>
        <w:rPr>
          <w:b/>
          <w:sz w:val="32"/>
        </w:rPr>
      </w:pPr>
      <w:r w:rsidRPr="002E01CB">
        <w:rPr>
          <w:b/>
          <w:sz w:val="32"/>
        </w:rPr>
        <w:t>общеинтелектуального направления</w:t>
      </w:r>
    </w:p>
    <w:p w:rsidR="002E01CB" w:rsidRDefault="002E01CB" w:rsidP="002E01CB">
      <w:pPr>
        <w:spacing w:after="160" w:line="259" w:lineRule="auto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w:t>«Виртуальная реальность»</w:t>
      </w:r>
    </w:p>
    <w:p w:rsidR="002E01CB" w:rsidRPr="002E01CB" w:rsidRDefault="002E01CB" w:rsidP="002E01CB">
      <w:pPr>
        <w:spacing w:after="160" w:line="259" w:lineRule="auto"/>
        <w:ind w:left="0" w:right="0" w:firstLine="0"/>
        <w:jc w:val="center"/>
        <w:rPr>
          <w:b/>
          <w:sz w:val="32"/>
        </w:rPr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righ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right"/>
      </w:pPr>
      <w:r w:rsidRPr="002C39E4">
        <w:t>Составитель:</w:t>
      </w:r>
    </w:p>
    <w:p w:rsidR="002C39E4" w:rsidRPr="002C39E4" w:rsidRDefault="002C39E4" w:rsidP="002C39E4">
      <w:pPr>
        <w:spacing w:after="160" w:line="259" w:lineRule="auto"/>
        <w:ind w:left="0" w:right="0" w:firstLine="0"/>
        <w:jc w:val="right"/>
      </w:pPr>
      <w:r w:rsidRPr="002C39E4">
        <w:t xml:space="preserve">Иманалиев </w:t>
      </w:r>
      <w:proofErr w:type="spellStart"/>
      <w:r w:rsidRPr="002C39E4">
        <w:t>Нури</w:t>
      </w:r>
      <w:proofErr w:type="spellEnd"/>
      <w:r w:rsidRPr="002C39E4">
        <w:t xml:space="preserve"> Магомедович</w:t>
      </w: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</w:pPr>
    </w:p>
    <w:p w:rsidR="002C39E4" w:rsidRPr="002C39E4" w:rsidRDefault="002C39E4" w:rsidP="002C39E4">
      <w:pPr>
        <w:spacing w:after="160" w:line="259" w:lineRule="auto"/>
        <w:ind w:left="0" w:right="0" w:firstLine="0"/>
        <w:jc w:val="left"/>
        <w:rPr>
          <w:sz w:val="30"/>
        </w:rPr>
      </w:pPr>
    </w:p>
    <w:p w:rsidR="00375B30" w:rsidRPr="00047A13" w:rsidRDefault="00A53916" w:rsidP="00047A13">
      <w:pPr>
        <w:spacing w:after="160" w:line="259" w:lineRule="auto"/>
        <w:ind w:left="0" w:right="0" w:firstLine="0"/>
        <w:jc w:val="center"/>
        <w:rPr>
          <w:b/>
          <w:sz w:val="30"/>
        </w:rPr>
        <w:sectPr w:rsidR="00375B30" w:rsidRPr="00047A13" w:rsidSect="002C39E4">
          <w:pgSz w:w="12240" w:h="16840"/>
          <w:pgMar w:top="720" w:right="720" w:bottom="720" w:left="720" w:header="720" w:footer="720" w:gutter="0"/>
          <w:cols w:space="720"/>
          <w:docGrid w:linePitch="381"/>
        </w:sectPr>
      </w:pPr>
      <w:r>
        <w:rPr>
          <w:b/>
          <w:sz w:val="30"/>
        </w:rPr>
        <w:t>Акуша 2021</w:t>
      </w:r>
      <w:r w:rsidR="002C39E4" w:rsidRPr="002C39E4">
        <w:rPr>
          <w:b/>
          <w:sz w:val="30"/>
        </w:rPr>
        <w:t xml:space="preserve"> год</w:t>
      </w:r>
      <w:bookmarkStart w:id="0" w:name="_GoBack"/>
      <w:bookmarkEnd w:id="0"/>
    </w:p>
    <w:p w:rsidR="00375B30" w:rsidRDefault="00044F5E" w:rsidP="00047A13">
      <w:pPr>
        <w:spacing w:after="239" w:line="259" w:lineRule="auto"/>
        <w:ind w:left="0" w:right="7" w:firstLine="0"/>
        <w:jc w:val="center"/>
      </w:pPr>
      <w:r>
        <w:rPr>
          <w:b/>
          <w:sz w:val="32"/>
        </w:rPr>
        <w:lastRenderedPageBreak/>
        <w:t>Пояснительная записка</w:t>
      </w:r>
    </w:p>
    <w:p w:rsidR="00375B30" w:rsidRDefault="00044F5E">
      <w:pPr>
        <w:ind w:left="-14" w:right="0" w:firstLine="708"/>
      </w:pPr>
      <w:r>
        <w:t xml:space="preserve">Виртуальная и дополненная реальности — особые технологические направления, тесно связанные с другими. Эти технологии включены в список ключевых и оказывают существенное влияние на развитие рынков. Практически для каждой перспективной позиции будущего крайне полезны будут знания из области 3D-моделирования, основ программирования, компьютерного зрения и т. п. </w:t>
      </w:r>
    </w:p>
    <w:p w:rsidR="00375B30" w:rsidRDefault="00044F5E">
      <w:pPr>
        <w:ind w:left="-14" w:right="0" w:firstLine="720"/>
      </w:pPr>
      <w:r>
        <w:t xml:space="preserve">Согласно многочисленным исследованиям, VR/AR-рынок развивается по экспоненте — соответственно, ему необходимы компетентные специалисты. </w:t>
      </w:r>
    </w:p>
    <w:p w:rsidR="00375B30" w:rsidRDefault="00044F5E">
      <w:pPr>
        <w:ind w:left="-14" w:right="0" w:firstLine="708"/>
      </w:pPr>
      <w:r>
        <w:t xml:space="preserve">В ходе практических занятий по программе вводного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определят наиболее интересные направления для дальнейшего углубления, параллельно развивая навыки </w:t>
      </w:r>
      <w:proofErr w:type="spellStart"/>
      <w:r>
        <w:t>дизайнмышления</w:t>
      </w:r>
      <w:proofErr w:type="spellEnd"/>
      <w:r>
        <w:t xml:space="preserve">, дизайн-анализа и способность создавать новое и востребованное. </w:t>
      </w:r>
    </w:p>
    <w:p w:rsidR="00375B30" w:rsidRDefault="00044F5E">
      <w:pPr>
        <w:spacing w:line="386" w:lineRule="auto"/>
        <w:ind w:left="-14" w:right="0" w:firstLine="708"/>
      </w:pPr>
      <w:r>
        <w:t xml:space="preserve">Синергия методов и технологий даст обучающемуся уникальные </w:t>
      </w:r>
      <w:proofErr w:type="spellStart"/>
      <w:r>
        <w:t>метапредметные</w:t>
      </w:r>
      <w:proofErr w:type="spellEnd"/>
      <w:r>
        <w:t xml:space="preserve"> компетенции, которые будут полезны в сфере проектирования, моделирования объектов и процессов, разработки приложений и др.  </w:t>
      </w:r>
    </w:p>
    <w:p w:rsidR="00375B30" w:rsidRDefault="00044F5E">
      <w:pPr>
        <w:spacing w:line="383" w:lineRule="auto"/>
        <w:ind w:left="-14" w:right="0" w:firstLine="708"/>
      </w:pPr>
      <w:r>
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</w:t>
      </w:r>
      <w:r>
        <w:lastRenderedPageBreak/>
        <w:t xml:space="preserve">устройств, основы компьютерного зрения, базовые понятия 3Dмоделирования.  </w:t>
      </w:r>
    </w:p>
    <w:p w:rsidR="00375B30" w:rsidRDefault="00044F5E">
      <w:pPr>
        <w:ind w:left="-14" w:right="0" w:firstLine="708"/>
      </w:pPr>
      <w:r>
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 </w:t>
      </w:r>
    </w:p>
    <w:p w:rsidR="00375B30" w:rsidRDefault="00044F5E">
      <w:pPr>
        <w:ind w:left="-14" w:right="0" w:firstLine="708"/>
      </w:pPr>
      <w:r>
        <w:t xml:space="preserve"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 </w:t>
      </w:r>
    </w:p>
    <w:p w:rsidR="00375B30" w:rsidRDefault="00044F5E">
      <w:pPr>
        <w:ind w:left="-14" w:right="0" w:firstLine="708"/>
      </w:pPr>
      <w:r>
        <w:rPr>
          <w:b/>
        </w:rPr>
        <w:t>Цель</w:t>
      </w:r>
      <w:r>
        <w:t xml:space="preserve"> </w:t>
      </w:r>
      <w:r>
        <w:rPr>
          <w:b/>
        </w:rPr>
        <w:t>программы:</w:t>
      </w:r>
      <w:r>
        <w:t xml:space="preserve"> формирование уникальных </w:t>
      </w:r>
      <w:proofErr w:type="spellStart"/>
      <w:r>
        <w:rPr>
          <w:color w:val="666666"/>
        </w:rPr>
        <w:t>H</w:t>
      </w:r>
      <w:r>
        <w:t>ard</w:t>
      </w:r>
      <w:proofErr w:type="spellEnd"/>
      <w:r>
        <w:t xml:space="preserve">- и </w:t>
      </w:r>
      <w:proofErr w:type="spellStart"/>
      <w:r>
        <w:rPr>
          <w:color w:val="666666"/>
        </w:rPr>
        <w:t>S</w:t>
      </w:r>
      <w:r>
        <w:t>oftкомпетенций</w:t>
      </w:r>
      <w:proofErr w:type="spellEnd"/>
      <w:r>
        <w:t xml:space="preserve"> по работе с VR/AR-технологиями через использование </w:t>
      </w:r>
      <w:proofErr w:type="spellStart"/>
      <w:r>
        <w:t>кейстехнологий</w:t>
      </w:r>
      <w:proofErr w:type="spellEnd"/>
      <w:r>
        <w:t xml:space="preserve">.  </w:t>
      </w:r>
    </w:p>
    <w:p w:rsidR="00375B30" w:rsidRDefault="00044F5E">
      <w:pPr>
        <w:spacing w:after="250" w:line="259" w:lineRule="auto"/>
        <w:ind w:left="704" w:right="0" w:hanging="10"/>
        <w:jc w:val="left"/>
      </w:pPr>
      <w:r>
        <w:rPr>
          <w:b/>
        </w:rPr>
        <w:t xml:space="preserve">Задачи программы: </w:t>
      </w:r>
    </w:p>
    <w:p w:rsidR="00375B30" w:rsidRDefault="00044F5E">
      <w:pPr>
        <w:spacing w:after="251" w:line="259" w:lineRule="auto"/>
        <w:ind w:left="-5" w:right="0" w:hanging="10"/>
        <w:jc w:val="left"/>
      </w:pPr>
      <w:r>
        <w:rPr>
          <w:i/>
          <w:u w:val="single" w:color="000000"/>
        </w:rPr>
        <w:t>Обучающие:</w:t>
      </w:r>
      <w:r>
        <w:t xml:space="preserve"> </w:t>
      </w:r>
    </w:p>
    <w:p w:rsidR="00375B30" w:rsidRDefault="00044F5E">
      <w:pPr>
        <w:spacing w:after="79" w:line="388" w:lineRule="auto"/>
        <w:ind w:left="-14" w:right="0" w:firstLine="427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</w:t>
      </w:r>
      <w:proofErr w:type="gramStart"/>
      <w:r>
        <w:t>объектов,  интерфейс</w:t>
      </w:r>
      <w:proofErr w:type="gramEnd"/>
      <w:r>
        <w:t xml:space="preserve">, полигональное моделирование; </w:t>
      </w:r>
    </w:p>
    <w:p w:rsidR="00375B30" w:rsidRDefault="00044F5E">
      <w:pPr>
        <w:ind w:left="-14" w:right="0" w:firstLine="427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сформировать базовые навыки работы в программах для разработки приложений с виртуальной и дополненной реальностью; </w:t>
      </w:r>
    </w:p>
    <w:p w:rsidR="00375B30" w:rsidRDefault="00044F5E">
      <w:pPr>
        <w:ind w:left="-14" w:right="0" w:firstLine="427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сформировать базовые навыки работы в программах для трёхмерного моделирования; </w:t>
      </w:r>
    </w:p>
    <w:p w:rsidR="00375B30" w:rsidRDefault="00044F5E">
      <w:pPr>
        <w:tabs>
          <w:tab w:val="center" w:pos="1046"/>
          <w:tab w:val="center" w:pos="2854"/>
          <w:tab w:val="center" w:pos="4119"/>
          <w:tab w:val="center" w:pos="5392"/>
          <w:tab w:val="center" w:pos="7303"/>
          <w:tab w:val="right" w:pos="9359"/>
        </w:tabs>
        <w:spacing w:after="25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научить </w:t>
      </w:r>
      <w:r>
        <w:tab/>
        <w:t xml:space="preserve">использовать </w:t>
      </w:r>
      <w:r>
        <w:tab/>
        <w:t xml:space="preserve">и </w:t>
      </w:r>
      <w:r>
        <w:tab/>
        <w:t xml:space="preserve">адаптировать </w:t>
      </w:r>
      <w:r>
        <w:tab/>
        <w:t xml:space="preserve">трёхмерные </w:t>
      </w:r>
      <w:r>
        <w:tab/>
        <w:t xml:space="preserve">модели, </w:t>
      </w:r>
    </w:p>
    <w:p w:rsidR="00375B30" w:rsidRDefault="00044F5E">
      <w:pPr>
        <w:spacing w:after="253" w:line="259" w:lineRule="auto"/>
        <w:ind w:left="-14" w:right="0" w:firstLine="0"/>
      </w:pPr>
      <w:r>
        <w:t xml:space="preserve">находящиеся в открытом доступе, для задач кейса;  </w:t>
      </w:r>
    </w:p>
    <w:p w:rsidR="00375B30" w:rsidRDefault="00044F5E">
      <w:pPr>
        <w:ind w:left="-14" w:right="0" w:firstLine="427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сформировать базовые навыки работы в программах для разработки графических интерфейсов; </w:t>
      </w:r>
    </w:p>
    <w:p w:rsidR="00375B30" w:rsidRDefault="00044F5E">
      <w:pPr>
        <w:ind w:left="-14" w:right="0" w:firstLine="427"/>
      </w:pPr>
      <w: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привить навыки проектной деятельности, в том числе использование инструментов планирования. </w:t>
      </w:r>
    </w:p>
    <w:p w:rsidR="00375B30" w:rsidRDefault="00044F5E">
      <w:pPr>
        <w:spacing w:after="251" w:line="259" w:lineRule="auto"/>
        <w:ind w:left="438" w:right="0" w:hanging="10"/>
        <w:jc w:val="left"/>
      </w:pPr>
      <w:r>
        <w:rPr>
          <w:i/>
          <w:u w:val="single" w:color="000000"/>
        </w:rPr>
        <w:t>Развивающие</w:t>
      </w:r>
      <w:r>
        <w:t xml:space="preserve">: </w:t>
      </w:r>
    </w:p>
    <w:p w:rsidR="00375B30" w:rsidRDefault="00044F5E">
      <w:pPr>
        <w:ind w:left="356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на протяжении всех занятий формировать 4K-компетенции (критическое мышление, креативное мышление, коммуникация, кооперация); </w:t>
      </w:r>
    </w:p>
    <w:p w:rsidR="00375B30" w:rsidRDefault="00044F5E">
      <w:pPr>
        <w:spacing w:line="259" w:lineRule="auto"/>
        <w:ind w:left="-14" w:right="0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способствовать расширению словарного запаса; </w:t>
      </w:r>
    </w:p>
    <w:p w:rsidR="00375B30" w:rsidRDefault="00044F5E">
      <w:pPr>
        <w:ind w:left="356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способствовать развитию памяти, внимания, технического мышления, изобретательности; </w:t>
      </w:r>
    </w:p>
    <w:p w:rsidR="00375B30" w:rsidRDefault="00044F5E">
      <w:pPr>
        <w:spacing w:after="257" w:line="259" w:lineRule="auto"/>
        <w:ind w:left="-14" w:right="0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способствовать развитию алгоритмического мышления; </w:t>
      </w:r>
    </w:p>
    <w:p w:rsidR="00375B30" w:rsidRDefault="00044F5E">
      <w:pPr>
        <w:spacing w:after="257" w:line="259" w:lineRule="auto"/>
        <w:ind w:left="-14" w:right="0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способствовать формированию интереса к техническим знаниям; </w:t>
      </w:r>
    </w:p>
    <w:p w:rsidR="00375B30" w:rsidRDefault="00044F5E">
      <w:pPr>
        <w:ind w:left="356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способствовать </w:t>
      </w:r>
      <w:r>
        <w:tab/>
        <w:t xml:space="preserve">формированию </w:t>
      </w:r>
      <w:r>
        <w:tab/>
        <w:t xml:space="preserve">умения </w:t>
      </w:r>
      <w:r>
        <w:tab/>
        <w:t xml:space="preserve">практического </w:t>
      </w:r>
      <w:r>
        <w:tab/>
        <w:t xml:space="preserve">применения полученных знаний; </w:t>
      </w:r>
    </w:p>
    <w:p w:rsidR="00375B30" w:rsidRDefault="00044F5E">
      <w:pPr>
        <w:ind w:left="356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сформировать умение формулировать, аргументировать и отстаивать своё мнение; </w:t>
      </w:r>
    </w:p>
    <w:p w:rsidR="00375B30" w:rsidRDefault="00044F5E">
      <w:pPr>
        <w:ind w:left="356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сформировать умение выступать публично с докладами, презентациями и т. п.  </w:t>
      </w:r>
    </w:p>
    <w:p w:rsidR="00375B30" w:rsidRDefault="00044F5E">
      <w:pPr>
        <w:spacing w:after="251" w:line="259" w:lineRule="auto"/>
        <w:ind w:left="-5" w:right="0" w:hanging="10"/>
        <w:jc w:val="left"/>
      </w:pPr>
      <w:r>
        <w:rPr>
          <w:i/>
          <w:u w:val="single" w:color="000000"/>
        </w:rPr>
        <w:t>Воспитательные</w:t>
      </w:r>
      <w:r>
        <w:t xml:space="preserve">: </w:t>
      </w:r>
    </w:p>
    <w:p w:rsidR="00375B30" w:rsidRDefault="00044F5E">
      <w:pPr>
        <w:ind w:left="356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воспитывать аккуратность и дисциплинированность при выполнении работы; </w:t>
      </w:r>
    </w:p>
    <w:p w:rsidR="00375B30" w:rsidRDefault="00044F5E">
      <w:pPr>
        <w:ind w:left="356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способствовать формированию положительной мотивации к трудовой деятельности; </w:t>
      </w:r>
    </w:p>
    <w:p w:rsidR="00375B30" w:rsidRDefault="00044F5E">
      <w:pPr>
        <w:ind w:left="356" w:right="0"/>
      </w:pPr>
      <w:r>
        <w:rPr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t>способствовать формированию опыта совместного и индивидуального творчества при выполнении командных заданий;</w:t>
      </w:r>
      <w:r>
        <w:rPr>
          <w:sz w:val="24"/>
        </w:rPr>
        <w:t xml:space="preserve"> </w:t>
      </w:r>
    </w:p>
    <w:p w:rsidR="00375B30" w:rsidRDefault="00044F5E">
      <w:pPr>
        <w:spacing w:after="258" w:line="259" w:lineRule="auto"/>
        <w:ind w:left="-14" w:right="0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воспитывать трудолюбие, уважение к труду; </w:t>
      </w:r>
    </w:p>
    <w:p w:rsidR="00375B30" w:rsidRDefault="00044F5E">
      <w:pPr>
        <w:spacing w:after="257" w:line="259" w:lineRule="auto"/>
        <w:ind w:left="-14" w:right="0" w:firstLine="0"/>
      </w:pPr>
      <w: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формировать чувство коллективизма и взаимопомощи; </w:t>
      </w:r>
    </w:p>
    <w:p w:rsidR="00375B30" w:rsidRDefault="00044F5E">
      <w:pPr>
        <w:ind w:left="356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воспитывать чувство патриотизма, гражданственности, гордости за достижения отечественной ИТ-отрасли. </w:t>
      </w:r>
    </w:p>
    <w:p w:rsidR="00375B30" w:rsidRDefault="00044F5E">
      <w:pPr>
        <w:spacing w:after="259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375B30" w:rsidRDefault="00044F5E">
      <w:pPr>
        <w:ind w:left="-14" w:right="2514" w:firstLine="3012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Планируемые результаты </w:t>
      </w:r>
      <w:r>
        <w:t xml:space="preserve">В результате освоения </w:t>
      </w:r>
      <w:proofErr w:type="gramStart"/>
      <w:r>
        <w:t>программы</w:t>
      </w:r>
      <w:proofErr w:type="gramEnd"/>
      <w:r>
        <w:t xml:space="preserve"> обучающиеся должны </w:t>
      </w:r>
      <w:r>
        <w:rPr>
          <w:i/>
          <w:u w:val="single" w:color="000000"/>
        </w:rPr>
        <w:t>знать</w:t>
      </w:r>
      <w:r>
        <w:t xml:space="preserve">: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ключевые особенности технологий виртуальной и дополненной реальности;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принципы </w:t>
      </w:r>
      <w:r>
        <w:tab/>
        <w:t xml:space="preserve">работы </w:t>
      </w:r>
      <w:r>
        <w:tab/>
        <w:t xml:space="preserve">приложений </w:t>
      </w:r>
      <w:r>
        <w:tab/>
        <w:t xml:space="preserve">с </w:t>
      </w:r>
      <w:r>
        <w:tab/>
        <w:t xml:space="preserve">виртуальной </w:t>
      </w:r>
      <w:r>
        <w:tab/>
        <w:t xml:space="preserve">и </w:t>
      </w:r>
      <w:r>
        <w:tab/>
        <w:t xml:space="preserve">дополненной реальностью;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перечень современных устройств, используемых для работы с технологиями, и их предназначение; </w:t>
      </w:r>
    </w:p>
    <w:p w:rsidR="00375B30" w:rsidRDefault="00044F5E">
      <w:pPr>
        <w:spacing w:after="258" w:line="259" w:lineRule="auto"/>
        <w:ind w:left="360" w:right="0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основной функционал программ для трёхмерного моделирования;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принципы и способы разработки приложений с виртуальной и дополненной реальностью;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основной функционал программных сред для разработки приложений с виртуальной и дополненной реальностью; </w:t>
      </w:r>
    </w:p>
    <w:p w:rsidR="00375B30" w:rsidRDefault="00044F5E">
      <w:pPr>
        <w:ind w:left="-14" w:right="1553" w:firstLine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особенности разработки графических интерфейсов. </w:t>
      </w:r>
      <w:r>
        <w:rPr>
          <w:i/>
          <w:u w:val="single" w:color="000000"/>
        </w:rPr>
        <w:t>уметь</w:t>
      </w:r>
      <w:r>
        <w:t xml:space="preserve">: </w:t>
      </w:r>
    </w:p>
    <w:p w:rsidR="00375B30" w:rsidRDefault="00044F5E">
      <w:pPr>
        <w:spacing w:after="257" w:line="259" w:lineRule="auto"/>
        <w:ind w:left="360" w:right="0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настраивать и запускать шлем виртуальной реальности; </w:t>
      </w:r>
    </w:p>
    <w:p w:rsidR="00375B30" w:rsidRDefault="00044F5E">
      <w:pPr>
        <w:spacing w:after="256" w:line="259" w:lineRule="auto"/>
        <w:ind w:left="360" w:right="0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устанавливать и тестировать приложения виртуальной реальности; </w:t>
      </w:r>
    </w:p>
    <w:p w:rsidR="00375B30" w:rsidRDefault="00044F5E">
      <w:pPr>
        <w:spacing w:after="257" w:line="259" w:lineRule="auto"/>
        <w:ind w:left="360" w:right="0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собирать очки виртуальной реальности;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формулировать задачу на проектирование исходя из выявленной проблемы; </w:t>
      </w:r>
    </w:p>
    <w:p w:rsidR="00375B30" w:rsidRDefault="00044F5E">
      <w:pPr>
        <w:spacing w:after="257" w:line="259" w:lineRule="auto"/>
        <w:ind w:left="360" w:right="0" w:firstLine="0"/>
      </w:pPr>
      <w: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уметь пользоваться различными методами генерации идей;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выполнять примитивные операции в программах для трёхмерного моделирования;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выполнять примитивные операции в программных средах для разработки приложений с виртуальной и дополненной реальностью;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компилировать приложение для мобильных устройств или персональных компьютеров и размещать его для скачивания </w:t>
      </w:r>
    </w:p>
    <w:p w:rsidR="00375B30" w:rsidRDefault="00044F5E">
      <w:pPr>
        <w:spacing w:after="253" w:line="259" w:lineRule="auto"/>
        <w:ind w:left="720" w:right="0" w:firstLine="0"/>
      </w:pPr>
      <w:r>
        <w:t xml:space="preserve">пользователями; </w:t>
      </w:r>
    </w:p>
    <w:p w:rsidR="00375B30" w:rsidRDefault="00044F5E">
      <w:pPr>
        <w:spacing w:after="257" w:line="259" w:lineRule="auto"/>
        <w:ind w:left="360" w:right="0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разрабатывать графический интерфейс (UX/UI);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разрабатывать все необходимые графические и видеоматериалы для презентации проекта; </w:t>
      </w:r>
    </w:p>
    <w:p w:rsidR="00375B30" w:rsidRDefault="00044F5E">
      <w:pPr>
        <w:spacing w:after="247" w:line="259" w:lineRule="auto"/>
        <w:ind w:left="360" w:right="0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представлять свой проект. </w:t>
      </w:r>
    </w:p>
    <w:p w:rsidR="00375B30" w:rsidRDefault="00044F5E">
      <w:pPr>
        <w:spacing w:after="251" w:line="259" w:lineRule="auto"/>
        <w:ind w:left="-5" w:right="0" w:hanging="10"/>
        <w:jc w:val="left"/>
      </w:pPr>
      <w:r>
        <w:rPr>
          <w:i/>
          <w:u w:val="single" w:color="000000"/>
        </w:rPr>
        <w:t>владеть</w:t>
      </w:r>
      <w:r>
        <w:t xml:space="preserve">: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основной терминологией в области технологий виртуальной и дополненной реальности; </w:t>
      </w:r>
    </w:p>
    <w:p w:rsidR="00375B30" w:rsidRDefault="00044F5E">
      <w:pPr>
        <w:spacing w:line="259" w:lineRule="auto"/>
        <w:ind w:left="360" w:right="0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базовыми навыками трёхмерного моделирования; </w:t>
      </w:r>
    </w:p>
    <w:p w:rsidR="00375B30" w:rsidRDefault="00044F5E">
      <w:pPr>
        <w:ind w:left="730" w:right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базовыми навыками разработки приложений с виртуальной и дополненной реальностью; </w:t>
      </w:r>
    </w:p>
    <w:p w:rsidR="00375B30" w:rsidRDefault="00044F5E">
      <w:pPr>
        <w:ind w:left="730" w:right="0"/>
      </w:pPr>
      <w:r>
        <w:rPr>
          <w:sz w:val="37"/>
          <w:vertAlign w:val="subscript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t>знаниями по принципам работы и особенностям устройств виртуальной и дополненной реальности.</w:t>
      </w:r>
      <w:r>
        <w:rPr>
          <w:sz w:val="24"/>
        </w:rPr>
        <w:t xml:space="preserve"> </w:t>
      </w:r>
    </w:p>
    <w:p w:rsidR="00375B30" w:rsidRDefault="00044F5E">
      <w:pPr>
        <w:spacing w:after="249" w:line="259" w:lineRule="auto"/>
        <w:ind w:left="72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2E01CB" w:rsidRDefault="002E01CB" w:rsidP="00047A13">
      <w:pPr>
        <w:spacing w:after="249" w:line="259" w:lineRule="auto"/>
        <w:ind w:left="0" w:right="0" w:firstLine="0"/>
        <w:jc w:val="left"/>
      </w:pPr>
    </w:p>
    <w:p w:rsidR="00375B30" w:rsidRDefault="00375B30">
      <w:pPr>
        <w:spacing w:after="194" w:line="259" w:lineRule="auto"/>
        <w:ind w:left="708" w:right="0" w:firstLine="0"/>
        <w:jc w:val="left"/>
      </w:pPr>
    </w:p>
    <w:p w:rsidR="00047A13" w:rsidRDefault="00047A13">
      <w:pPr>
        <w:spacing w:after="194" w:line="259" w:lineRule="auto"/>
        <w:ind w:left="708" w:right="0" w:firstLine="0"/>
        <w:jc w:val="left"/>
      </w:pPr>
    </w:p>
    <w:p w:rsidR="00375B30" w:rsidRDefault="002E01CB">
      <w:pPr>
        <w:spacing w:after="0" w:line="259" w:lineRule="auto"/>
        <w:ind w:left="369" w:right="5" w:hanging="10"/>
        <w:jc w:val="center"/>
      </w:pPr>
      <w:r>
        <w:lastRenderedPageBreak/>
        <w:t>1</w:t>
      </w:r>
      <w:r w:rsidR="00044F5E">
        <w:t>.</w:t>
      </w:r>
      <w:r w:rsidR="00044F5E">
        <w:rPr>
          <w:rFonts w:ascii="Arial" w:eastAsia="Arial" w:hAnsi="Arial" w:cs="Arial"/>
        </w:rPr>
        <w:t xml:space="preserve"> </w:t>
      </w:r>
      <w:r w:rsidR="00044F5E">
        <w:rPr>
          <w:b/>
        </w:rPr>
        <w:t>Тематическое планирование</w:t>
      </w:r>
      <w:r w:rsidR="00044F5E">
        <w:rPr>
          <w:b/>
          <w:sz w:val="32"/>
        </w:rPr>
        <w:t xml:space="preserve">  </w:t>
      </w:r>
    </w:p>
    <w:p w:rsidR="00375B30" w:rsidRDefault="00375B30">
      <w:pPr>
        <w:spacing w:after="0" w:line="259" w:lineRule="auto"/>
        <w:ind w:left="-1701" w:right="4" w:firstLine="0"/>
        <w:jc w:val="left"/>
      </w:pPr>
    </w:p>
    <w:tbl>
      <w:tblPr>
        <w:tblStyle w:val="TableGrid"/>
        <w:tblW w:w="9456" w:type="dxa"/>
        <w:tblInd w:w="-101" w:type="dxa"/>
        <w:tblCellMar>
          <w:top w:w="57" w:type="dxa"/>
          <w:left w:w="101" w:type="dxa"/>
          <w:bottom w:w="126" w:type="dxa"/>
        </w:tblCellMar>
        <w:tblLook w:val="04A0" w:firstRow="1" w:lastRow="0" w:firstColumn="1" w:lastColumn="0" w:noHBand="0" w:noVBand="1"/>
      </w:tblPr>
      <w:tblGrid>
        <w:gridCol w:w="660"/>
        <w:gridCol w:w="7366"/>
        <w:gridCol w:w="1430"/>
      </w:tblGrid>
      <w:tr w:rsidR="00375B30" w:rsidTr="002E01CB">
        <w:trPr>
          <w:trHeight w:val="528"/>
        </w:trPr>
        <w:tc>
          <w:tcPr>
            <w:tcW w:w="9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30" w:rsidRDefault="00044F5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4"/>
              </w:rPr>
              <w:t xml:space="preserve">Образовательная часть </w:t>
            </w:r>
          </w:p>
        </w:tc>
      </w:tr>
      <w:tr w:rsidR="00375B30" w:rsidTr="002E01CB">
        <w:trPr>
          <w:trHeight w:val="614"/>
        </w:trPr>
        <w:tc>
          <w:tcPr>
            <w:tcW w:w="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-25" w:firstLine="0"/>
              <w:jc w:val="right"/>
            </w:pPr>
            <w:r>
              <w:rPr>
                <w:rFonts w:ascii="Arial" w:eastAsia="Arial" w:hAnsi="Arial" w:cs="Arial"/>
                <w:sz w:val="22"/>
              </w:rPr>
              <w:t xml:space="preserve"> 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24"/>
              </w:rPr>
              <w:t xml:space="preserve">Раздел  1. Проектируем идеальное VR-устройство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>12</w:t>
            </w:r>
            <w:r>
              <w:rPr>
                <w:sz w:val="24"/>
              </w:rPr>
              <w:t xml:space="preserve"> </w:t>
            </w:r>
          </w:p>
        </w:tc>
      </w:tr>
      <w:tr w:rsidR="00375B30">
        <w:trPr>
          <w:trHeight w:val="70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26" w:line="340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Знакомство. Техника безопасности. Вводное занятие («Создавай миры») </w:t>
            </w:r>
          </w:p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Введение в технологии виртуальной и дополненной реальности  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16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  <w:p w:rsidR="00375B30" w:rsidRDefault="00044F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75B30">
        <w:trPr>
          <w:trHeight w:val="51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375B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375B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75B30">
        <w:trPr>
          <w:trHeight w:val="526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7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100" w:firstLine="0"/>
            </w:pPr>
            <w:r>
              <w:rPr>
                <w:sz w:val="24"/>
              </w:rPr>
              <w:t xml:space="preserve">Знакомство с VR-технологиями на интерактивной вводной лекции Тестирование устройства, установка приложений, анализ принципов работы, выявление ключевых характеристик 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16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  <w:p w:rsidR="00375B30" w:rsidRDefault="00044F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75B30">
        <w:trPr>
          <w:trHeight w:val="70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375B3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375B3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75B30">
        <w:trPr>
          <w:trHeight w:val="115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98" w:firstLine="0"/>
            </w:pPr>
            <w:r>
              <w:rPr>
                <w:sz w:val="24"/>
              </w:rPr>
              <w:t xml:space="preserve">Выявление принципов работы шлема виртуальной реальности, поиск, анализ и структурирование информации о других </w:t>
            </w:r>
            <w:proofErr w:type="spellStart"/>
            <w:r>
              <w:rPr>
                <w:sz w:val="24"/>
              </w:rPr>
              <w:t>VRустройствах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75B30">
        <w:trPr>
          <w:trHeight w:val="8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Выбор материала и конструкции для собственной гарнитуры, подготовка к сборке устройства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375B30">
        <w:trPr>
          <w:trHeight w:val="833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178" w:firstLine="0"/>
              <w:jc w:val="center"/>
            </w:pPr>
            <w:r>
              <w:rPr>
                <w:sz w:val="24"/>
              </w:rPr>
              <w:t xml:space="preserve"> 7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Сборка собственной гарнитуры, вырезание необходимых деталей, дизайн устройства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375B30">
        <w:trPr>
          <w:trHeight w:val="10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178" w:firstLine="0"/>
              <w:jc w:val="center"/>
            </w:pPr>
            <w:r>
              <w:rPr>
                <w:sz w:val="24"/>
              </w:rPr>
              <w:t xml:space="preserve"> 8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Тестирование и доработка прототипа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375B30">
        <w:trPr>
          <w:trHeight w:val="69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24"/>
              </w:rPr>
              <w:t xml:space="preserve">Раздел 2. Разрабатываем VR/AR-приложения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23 </w:t>
            </w:r>
          </w:p>
        </w:tc>
      </w:tr>
      <w:tr w:rsidR="00375B30">
        <w:trPr>
          <w:trHeight w:val="835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5B30" w:rsidRDefault="00044F5E">
            <w:pPr>
              <w:spacing w:after="0" w:line="259" w:lineRule="auto"/>
              <w:ind w:left="0" w:right="178" w:firstLine="0"/>
              <w:jc w:val="center"/>
            </w:pPr>
            <w:r>
              <w:rPr>
                <w:sz w:val="24"/>
              </w:rPr>
              <w:t xml:space="preserve"> 9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Вводная интерактивная лекция по технологиям дополненной и смешанной реальности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75B30">
        <w:trPr>
          <w:trHeight w:val="835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5B30" w:rsidRDefault="00044F5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 10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Тестирование существующих AR-приложений, определение принципов работы технологии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75B30">
        <w:trPr>
          <w:trHeight w:val="857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5B30" w:rsidRDefault="00044F5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lastRenderedPageBreak/>
              <w:t xml:space="preserve"> 11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>Выявление проблемной ситуации, в которой помогло бы VR/</w:t>
            </w:r>
            <w:proofErr w:type="spellStart"/>
            <w:r>
              <w:rPr>
                <w:sz w:val="24"/>
              </w:rPr>
              <w:t>ARприложение</w:t>
            </w:r>
            <w:proofErr w:type="spellEnd"/>
            <w:r>
              <w:rPr>
                <w:sz w:val="24"/>
              </w:rPr>
              <w:t xml:space="preserve">, используя методы дизайн-мышления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75B30">
        <w:trPr>
          <w:trHeight w:val="854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5B30" w:rsidRDefault="00044F5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 12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Анализ и оценка существующих решений проблемы. Генерация собственных идей. Разработка сценария приложения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75B30">
        <w:trPr>
          <w:trHeight w:val="85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5B30" w:rsidRDefault="00044F5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 13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0" w:firstLine="0"/>
            </w:pPr>
            <w:r>
              <w:rPr>
                <w:sz w:val="24"/>
              </w:rPr>
              <w:t xml:space="preserve">Разработка сценария приложения: механика взаимодействия, функционал, примерный вид интерфейса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375B30">
        <w:trPr>
          <w:trHeight w:val="569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98" w:firstLine="0"/>
              <w:jc w:val="right"/>
            </w:pPr>
            <w:r>
              <w:rPr>
                <w:rFonts w:ascii="Arial" w:eastAsia="Arial" w:hAnsi="Arial" w:cs="Arial"/>
                <w:sz w:val="22"/>
              </w:rPr>
              <w:t>14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Мини-презентации идей и их доработка по обратной связи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75B30">
        <w:trPr>
          <w:trHeight w:val="845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 15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Последовательное </w:t>
            </w:r>
            <w:r>
              <w:rPr>
                <w:sz w:val="24"/>
              </w:rPr>
              <w:tab/>
              <w:t xml:space="preserve">изучение </w:t>
            </w:r>
            <w:r>
              <w:rPr>
                <w:sz w:val="24"/>
              </w:rPr>
              <w:tab/>
              <w:t xml:space="preserve">возможностей </w:t>
            </w:r>
            <w:r>
              <w:rPr>
                <w:sz w:val="24"/>
              </w:rPr>
              <w:tab/>
              <w:t xml:space="preserve">среды </w:t>
            </w:r>
            <w:r>
              <w:rPr>
                <w:sz w:val="24"/>
              </w:rPr>
              <w:tab/>
              <w:t xml:space="preserve">разработки VR/AR-приложений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75B30">
        <w:trPr>
          <w:trHeight w:val="574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 16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Разработка VR/AR-приложения в соответствии со сценарием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</w:tr>
      <w:tr w:rsidR="00375B30">
        <w:trPr>
          <w:trHeight w:val="564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4"/>
              </w:rPr>
              <w:t xml:space="preserve"> 17 </w:t>
            </w:r>
          </w:p>
        </w:tc>
        <w:tc>
          <w:tcPr>
            <w:tcW w:w="7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Сбор обратной связи от потенциальных пользователей приложения 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75B30">
        <w:trPr>
          <w:trHeight w:val="576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4"/>
              </w:rPr>
              <w:t xml:space="preserve"> 18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Доработка приложения, учитывая обратную связь пользователя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375B30">
        <w:trPr>
          <w:trHeight w:val="83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5B30" w:rsidRDefault="00044F5E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4"/>
              </w:rPr>
              <w:t xml:space="preserve"> 19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Выявление ключевых требований к разработке GUI — графических интерфейсов приложений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75B30">
        <w:trPr>
          <w:trHeight w:val="667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4"/>
              </w:rPr>
              <w:t xml:space="preserve"> 20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Разработка интерфейса приложения — дизайна и структуры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375B30">
        <w:trPr>
          <w:trHeight w:val="115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5B30" w:rsidRDefault="00044F5E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4"/>
              </w:rPr>
              <w:t xml:space="preserve"> 21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 xml:space="preserve">Подготовка графических материалов для презентации проекта (фото, видео, </w:t>
            </w:r>
            <w:proofErr w:type="spellStart"/>
            <w:r>
              <w:rPr>
                <w:sz w:val="24"/>
              </w:rPr>
              <w:t>инфографика</w:t>
            </w:r>
            <w:proofErr w:type="spellEnd"/>
            <w:r>
              <w:rPr>
                <w:sz w:val="24"/>
              </w:rPr>
              <w:t xml:space="preserve">). Освоение навыков вёрстки презентации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75B30">
        <w:trPr>
          <w:trHeight w:val="835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5B30" w:rsidRDefault="00044F5E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4"/>
              </w:rPr>
              <w:t xml:space="preserve"> 22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B30" w:rsidRDefault="00044F5E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Представление проектов перед другими обучающимися. Публичная презентация и защита проектов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375B30">
        <w:trPr>
          <w:trHeight w:val="1042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75B30" w:rsidRDefault="00044F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Всего часов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B30" w:rsidRDefault="00044F5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35 </w:t>
            </w:r>
          </w:p>
        </w:tc>
      </w:tr>
    </w:tbl>
    <w:p w:rsidR="00375B30" w:rsidRDefault="00375B30" w:rsidP="00047A13">
      <w:pPr>
        <w:spacing w:after="0" w:line="259" w:lineRule="auto"/>
        <w:ind w:left="0" w:right="10800" w:firstLine="0"/>
        <w:jc w:val="left"/>
      </w:pPr>
    </w:p>
    <w:sectPr w:rsidR="00375B30" w:rsidSect="00047A13">
      <w:pgSz w:w="12240" w:h="16840"/>
      <w:pgMar w:top="1440" w:right="1440" w:bottom="125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30"/>
    <w:rsid w:val="00044F5E"/>
    <w:rsid w:val="00047A13"/>
    <w:rsid w:val="002C39E4"/>
    <w:rsid w:val="002E01CB"/>
    <w:rsid w:val="00375B30"/>
    <w:rsid w:val="00533654"/>
    <w:rsid w:val="00732285"/>
    <w:rsid w:val="0093188B"/>
    <w:rsid w:val="00A5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ED69FCC-3BF7-487B-ABEA-F7314313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444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5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44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F5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cp:lastModifiedBy>АКУША СОШ№3</cp:lastModifiedBy>
  <cp:revision>2</cp:revision>
  <cp:lastPrinted>2021-09-09T10:36:00Z</cp:lastPrinted>
  <dcterms:created xsi:type="dcterms:W3CDTF">2021-11-04T09:59:00Z</dcterms:created>
  <dcterms:modified xsi:type="dcterms:W3CDTF">2021-11-04T09:59:00Z</dcterms:modified>
</cp:coreProperties>
</file>