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18" w:rsidRPr="00583BCD" w:rsidRDefault="00294F91" w:rsidP="00294F91">
      <w:pPr>
        <w:tabs>
          <w:tab w:val="left" w:pos="9288"/>
        </w:tabs>
        <w:jc w:val="center"/>
        <w:rPr>
          <w:sz w:val="36"/>
          <w:szCs w:val="36"/>
          <w:u w:val="single"/>
        </w:rPr>
      </w:pPr>
      <w:r w:rsidRPr="00583BCD">
        <w:rPr>
          <w:sz w:val="36"/>
          <w:szCs w:val="36"/>
          <w:u w:val="single"/>
        </w:rPr>
        <w:t>Муниципальное бюджетное общеобразовательное учреждение</w:t>
      </w:r>
    </w:p>
    <w:p w:rsidR="00294F91" w:rsidRPr="00583BCD" w:rsidRDefault="00294F91" w:rsidP="00583BCD">
      <w:pPr>
        <w:tabs>
          <w:tab w:val="left" w:pos="9288"/>
        </w:tabs>
        <w:jc w:val="center"/>
        <w:rPr>
          <w:sz w:val="36"/>
          <w:szCs w:val="36"/>
          <w:u w:val="single"/>
        </w:rPr>
      </w:pPr>
      <w:r w:rsidRPr="00583BCD">
        <w:rPr>
          <w:sz w:val="36"/>
          <w:szCs w:val="36"/>
          <w:u w:val="single"/>
        </w:rPr>
        <w:t>«Акушинская СОШ №3»</w:t>
      </w:r>
    </w:p>
    <w:p w:rsidR="00294F91" w:rsidRPr="00583BCD" w:rsidRDefault="00294F91" w:rsidP="00294F91">
      <w:pPr>
        <w:tabs>
          <w:tab w:val="left" w:pos="9288"/>
        </w:tabs>
        <w:ind w:left="360"/>
        <w:rPr>
          <w:sz w:val="36"/>
          <w:szCs w:val="36"/>
          <w:u w:val="single"/>
        </w:rPr>
      </w:pPr>
    </w:p>
    <w:p w:rsidR="00294F91" w:rsidRDefault="00294F91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294F91" w:rsidRDefault="00294F91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294F91" w:rsidRDefault="00294F91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294F91" w:rsidRPr="00583BCD" w:rsidRDefault="00294F91" w:rsidP="00294F91">
      <w:pPr>
        <w:tabs>
          <w:tab w:val="left" w:pos="9288"/>
        </w:tabs>
        <w:ind w:left="360"/>
        <w:rPr>
          <w:rFonts w:ascii="Segoe Script" w:hAnsi="Segoe Script"/>
          <w:color w:val="0070C0"/>
          <w:sz w:val="36"/>
          <w:szCs w:val="36"/>
        </w:rPr>
      </w:pPr>
    </w:p>
    <w:p w:rsidR="00294F91" w:rsidRPr="00583BCD" w:rsidRDefault="00294F91" w:rsidP="00294F91">
      <w:pPr>
        <w:tabs>
          <w:tab w:val="left" w:pos="9288"/>
        </w:tabs>
        <w:ind w:left="360"/>
        <w:jc w:val="center"/>
        <w:rPr>
          <w:rFonts w:ascii="Segoe Script" w:hAnsi="Segoe Script"/>
          <w:b/>
          <w:color w:val="0070C0"/>
          <w:sz w:val="36"/>
          <w:szCs w:val="36"/>
        </w:rPr>
      </w:pPr>
      <w:r w:rsidRPr="00583BCD">
        <w:rPr>
          <w:rFonts w:ascii="Segoe Script" w:hAnsi="Segoe Script"/>
          <w:b/>
          <w:color w:val="0070C0"/>
          <w:sz w:val="36"/>
          <w:szCs w:val="36"/>
        </w:rPr>
        <w:t>РАБОЧАЯ ПРОГРАММА ПЕДАГОГА</w:t>
      </w:r>
    </w:p>
    <w:p w:rsidR="00294F91" w:rsidRPr="00583BCD" w:rsidRDefault="00294F91" w:rsidP="00294F91">
      <w:pPr>
        <w:tabs>
          <w:tab w:val="left" w:pos="9288"/>
        </w:tabs>
        <w:ind w:left="360"/>
        <w:jc w:val="center"/>
        <w:rPr>
          <w:rFonts w:ascii="Segoe Script" w:hAnsi="Segoe Script"/>
          <w:b/>
          <w:color w:val="0070C0"/>
          <w:sz w:val="36"/>
          <w:szCs w:val="36"/>
        </w:rPr>
      </w:pPr>
      <w:r w:rsidRPr="00583BCD">
        <w:rPr>
          <w:rFonts w:ascii="Segoe Script" w:hAnsi="Segoe Script"/>
          <w:b/>
          <w:color w:val="0070C0"/>
          <w:sz w:val="36"/>
          <w:szCs w:val="36"/>
        </w:rPr>
        <w:t xml:space="preserve">по ИНФОРМАТИКЕ 7 </w:t>
      </w:r>
      <w:proofErr w:type="spellStart"/>
      <w:r w:rsidRPr="00583BCD">
        <w:rPr>
          <w:rFonts w:ascii="Segoe Script" w:hAnsi="Segoe Script"/>
          <w:b/>
          <w:color w:val="0070C0"/>
          <w:sz w:val="36"/>
          <w:szCs w:val="36"/>
        </w:rPr>
        <w:t>кл</w:t>
      </w:r>
      <w:proofErr w:type="spellEnd"/>
      <w:r w:rsidRPr="00583BCD">
        <w:rPr>
          <w:rFonts w:ascii="Segoe Script" w:hAnsi="Segoe Script"/>
          <w:b/>
          <w:color w:val="0070C0"/>
          <w:sz w:val="36"/>
          <w:szCs w:val="36"/>
        </w:rPr>
        <w:t>.</w:t>
      </w:r>
    </w:p>
    <w:p w:rsidR="00294F91" w:rsidRPr="00583BCD" w:rsidRDefault="00294F91" w:rsidP="00294F91">
      <w:pPr>
        <w:tabs>
          <w:tab w:val="left" w:pos="9288"/>
        </w:tabs>
        <w:ind w:left="360"/>
        <w:rPr>
          <w:rFonts w:ascii="Segoe Script" w:hAnsi="Segoe Script"/>
          <w:b/>
          <w:color w:val="0070C0"/>
          <w:sz w:val="36"/>
          <w:szCs w:val="36"/>
        </w:rPr>
      </w:pPr>
    </w:p>
    <w:p w:rsidR="00294F91" w:rsidRPr="00583BCD" w:rsidRDefault="00294F91" w:rsidP="00294F91">
      <w:pPr>
        <w:tabs>
          <w:tab w:val="left" w:pos="9288"/>
        </w:tabs>
        <w:ind w:left="360"/>
        <w:rPr>
          <w:color w:val="0070C0"/>
          <w:sz w:val="36"/>
          <w:szCs w:val="36"/>
        </w:rPr>
      </w:pPr>
    </w:p>
    <w:p w:rsidR="00294F91" w:rsidRDefault="00294F91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294F91" w:rsidRDefault="00294F91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294F91" w:rsidRDefault="00294F91" w:rsidP="00583BCD">
      <w:pPr>
        <w:tabs>
          <w:tab w:val="left" w:pos="9288"/>
        </w:tabs>
        <w:rPr>
          <w:sz w:val="36"/>
          <w:szCs w:val="36"/>
        </w:rPr>
      </w:pPr>
    </w:p>
    <w:p w:rsidR="00583BCD" w:rsidRDefault="00583BCD" w:rsidP="00583BCD">
      <w:pPr>
        <w:tabs>
          <w:tab w:val="left" w:pos="9288"/>
        </w:tabs>
        <w:rPr>
          <w:sz w:val="36"/>
          <w:szCs w:val="36"/>
        </w:rPr>
      </w:pPr>
    </w:p>
    <w:p w:rsidR="00294F91" w:rsidRDefault="00294F91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294F91" w:rsidRDefault="00294F91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294F91" w:rsidRDefault="00294F91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294F91" w:rsidRDefault="00294F91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583BCD" w:rsidRDefault="00583BCD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583BCD" w:rsidRDefault="00583BCD" w:rsidP="00294F91">
      <w:pPr>
        <w:tabs>
          <w:tab w:val="left" w:pos="9288"/>
        </w:tabs>
        <w:ind w:left="360"/>
        <w:rPr>
          <w:sz w:val="36"/>
          <w:szCs w:val="36"/>
        </w:rPr>
      </w:pPr>
      <w:bookmarkStart w:id="0" w:name="_GoBack"/>
      <w:bookmarkEnd w:id="0"/>
    </w:p>
    <w:p w:rsidR="00294F91" w:rsidRDefault="00294F91" w:rsidP="00294F91">
      <w:pPr>
        <w:tabs>
          <w:tab w:val="left" w:pos="9288"/>
        </w:tabs>
        <w:ind w:left="360"/>
        <w:rPr>
          <w:sz w:val="36"/>
          <w:szCs w:val="36"/>
        </w:rPr>
      </w:pPr>
    </w:p>
    <w:p w:rsidR="00294F91" w:rsidRPr="00CC73AC" w:rsidRDefault="00294F91" w:rsidP="00583BCD">
      <w:pPr>
        <w:tabs>
          <w:tab w:val="left" w:pos="9288"/>
        </w:tabs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Акуша 2021 </w:t>
      </w:r>
      <w:r w:rsidR="00583BCD">
        <w:rPr>
          <w:sz w:val="36"/>
          <w:szCs w:val="36"/>
        </w:rPr>
        <w:t>г.</w:t>
      </w:r>
    </w:p>
    <w:p w:rsidR="00583BCD" w:rsidRDefault="00583BCD" w:rsidP="001C1F18">
      <w:pPr>
        <w:ind w:firstLine="709"/>
        <w:jc w:val="center"/>
        <w:rPr>
          <w:b/>
          <w:sz w:val="28"/>
          <w:szCs w:val="28"/>
        </w:rPr>
      </w:pPr>
    </w:p>
    <w:p w:rsidR="001C1F18" w:rsidRPr="006012F4" w:rsidRDefault="001C1F18" w:rsidP="001C1F18">
      <w:pPr>
        <w:ind w:firstLine="709"/>
        <w:jc w:val="center"/>
        <w:rPr>
          <w:b/>
          <w:sz w:val="28"/>
          <w:szCs w:val="28"/>
        </w:rPr>
      </w:pPr>
      <w:r w:rsidRPr="006012F4">
        <w:rPr>
          <w:b/>
          <w:sz w:val="28"/>
          <w:szCs w:val="28"/>
        </w:rPr>
        <w:lastRenderedPageBreak/>
        <w:t xml:space="preserve"> Пояснительная записка</w:t>
      </w:r>
    </w:p>
    <w:p w:rsidR="001C1F18" w:rsidRDefault="001C1F18" w:rsidP="001C1F18">
      <w:pPr>
        <w:ind w:firstLine="709"/>
        <w:jc w:val="both"/>
        <w:rPr>
          <w:sz w:val="28"/>
          <w:szCs w:val="28"/>
          <w:u w:val="single"/>
        </w:rPr>
      </w:pPr>
    </w:p>
    <w:p w:rsidR="001C1F18" w:rsidRPr="006C682B" w:rsidRDefault="001C1F18" w:rsidP="001C1F18">
      <w:pPr>
        <w:ind w:firstLine="709"/>
        <w:jc w:val="both"/>
        <w:rPr>
          <w:szCs w:val="28"/>
          <w:u w:val="single"/>
        </w:rPr>
      </w:pPr>
      <w:r w:rsidRPr="006C682B">
        <w:rPr>
          <w:szCs w:val="28"/>
          <w:u w:val="single"/>
        </w:rPr>
        <w:t>Статус документа</w:t>
      </w:r>
    </w:p>
    <w:p w:rsidR="001C1F18" w:rsidRPr="006C682B" w:rsidRDefault="001C1F18" w:rsidP="001C1F18">
      <w:pPr>
        <w:spacing w:line="276" w:lineRule="auto"/>
        <w:ind w:firstLine="550"/>
        <w:jc w:val="both"/>
        <w:rPr>
          <w:szCs w:val="28"/>
        </w:rPr>
      </w:pPr>
      <w:r w:rsidRPr="006C682B">
        <w:rPr>
          <w:szCs w:val="28"/>
        </w:rPr>
        <w:t>Настоящая программа создана на основе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17.12.2012 г. № 1897, на основе программы общеобразовательных учреждений «Примерная программа основного общего образования по информатике и информационным технологиям / Программы для общеобразовательных учреждений. Информатика. 2-11 классы: методическое пособие – М.: БИНОМ. Лаборатория знаний, 2010» под  редакцией И.Г. Семакина</w:t>
      </w:r>
    </w:p>
    <w:p w:rsidR="001C1F18" w:rsidRPr="006012F4" w:rsidRDefault="001C1F18" w:rsidP="001C1F18">
      <w:pPr>
        <w:spacing w:line="276" w:lineRule="auto"/>
        <w:ind w:firstLine="709"/>
        <w:jc w:val="both"/>
        <w:rPr>
          <w:szCs w:val="28"/>
        </w:rPr>
      </w:pPr>
      <w:r w:rsidRPr="006C682B">
        <w:rPr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изучения, которые определены стандартом.</w:t>
      </w:r>
    </w:p>
    <w:p w:rsidR="0066304A" w:rsidRPr="00A05E65" w:rsidRDefault="0066304A" w:rsidP="0066304A">
      <w:pPr>
        <w:ind w:firstLine="709"/>
        <w:jc w:val="both"/>
      </w:pPr>
      <w:r w:rsidRPr="00A05E65">
        <w:t xml:space="preserve">Основной  </w:t>
      </w:r>
      <w:r w:rsidRPr="00A05E65">
        <w:rPr>
          <w:b/>
        </w:rPr>
        <w:t>формой</w:t>
      </w:r>
      <w:r w:rsidRPr="00A05E65">
        <w:t xml:space="preserve">  проведения  занятий  является  урок  (изучение  новых знаний,  закрепление  знаний,  комбинированный,  обобщения  и систематизации  знаний,  контроля  и  оценки  знаний),  </w:t>
      </w:r>
      <w:r w:rsidRPr="00A05E65">
        <w:rPr>
          <w:b/>
          <w:bCs/>
        </w:rPr>
        <w:t>и обусловлен</w:t>
      </w:r>
      <w:r w:rsidRPr="00A05E65">
        <w:t xml:space="preserve"> взаимодействием нескольких объективных факторов: целями, задачами и учебной программой по информатике, спецификой условий учебного процесса, спецификой контингента учащихся.</w:t>
      </w:r>
    </w:p>
    <w:p w:rsidR="007B2DFF" w:rsidRDefault="007B2DFF" w:rsidP="00002FE1">
      <w:pPr>
        <w:rPr>
          <w:b/>
          <w:sz w:val="28"/>
          <w:szCs w:val="28"/>
        </w:rPr>
      </w:pPr>
    </w:p>
    <w:p w:rsidR="00B63000" w:rsidRPr="00002FE1" w:rsidRDefault="00B63000" w:rsidP="00002FE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Планируемые </w:t>
      </w:r>
      <w:r w:rsidRPr="006012F4">
        <w:rPr>
          <w:b/>
          <w:bCs/>
          <w:sz w:val="28"/>
          <w:szCs w:val="28"/>
        </w:rPr>
        <w:t>результат</w:t>
      </w:r>
      <w:r>
        <w:rPr>
          <w:b/>
          <w:bCs/>
          <w:sz w:val="28"/>
          <w:szCs w:val="28"/>
        </w:rPr>
        <w:t>ы изучения информатики в 7 классе.</w:t>
      </w:r>
    </w:p>
    <w:p w:rsidR="00B63000" w:rsidRPr="00A05E65" w:rsidRDefault="00B63000" w:rsidP="00B63000">
      <w:pPr>
        <w:ind w:firstLine="709"/>
        <w:jc w:val="both"/>
      </w:pPr>
      <w:r w:rsidRPr="00A05E65">
        <w:t xml:space="preserve">Сформулированные цели реализуются через достижение образовательных результатов. Эти результаты структурированы по ключевым задачам, отражающим индивидуальные, общественные и государственные потребности, и включают в себя предметные, </w:t>
      </w:r>
      <w:proofErr w:type="spellStart"/>
      <w:r w:rsidRPr="00A05E65">
        <w:t>метапредметные</w:t>
      </w:r>
      <w:proofErr w:type="spellEnd"/>
      <w:r w:rsidRPr="00A05E65">
        <w:t xml:space="preserve"> и личностные результаты. Особенность изучения курса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</w:t>
      </w:r>
    </w:p>
    <w:p w:rsidR="00B63000" w:rsidRPr="00A05E65" w:rsidRDefault="00B63000" w:rsidP="00B63000">
      <w:pPr>
        <w:ind w:firstLine="709"/>
        <w:jc w:val="both"/>
        <w:rPr>
          <w:b/>
        </w:rPr>
      </w:pPr>
      <w:r w:rsidRPr="00A05E65">
        <w:rPr>
          <w:b/>
        </w:rPr>
        <w:t>Личностные результаты:</w:t>
      </w:r>
    </w:p>
    <w:p w:rsidR="00B63000" w:rsidRPr="00A05E65" w:rsidRDefault="00B63000" w:rsidP="00B63000">
      <w:pPr>
        <w:numPr>
          <w:ilvl w:val="0"/>
          <w:numId w:val="7"/>
        </w:numPr>
        <w:ind w:left="0" w:firstLine="709"/>
        <w:jc w:val="both"/>
      </w:pPr>
      <w:r w:rsidRPr="00A05E65">
        <w:t xml:space="preserve">Формирование ответственного отношения к учению, </w:t>
      </w:r>
      <w:proofErr w:type="gramStart"/>
      <w:r w:rsidRPr="00A05E65">
        <w:t>готовности и способности</w:t>
      </w:r>
      <w:proofErr w:type="gramEnd"/>
      <w:r w:rsidRPr="00A05E65">
        <w:t xml:space="preserve"> обучающихся к саморазвитию и самообразованию на основе мотивации к обучению и познанию;</w:t>
      </w:r>
    </w:p>
    <w:p w:rsidR="00B63000" w:rsidRPr="00A05E65" w:rsidRDefault="00B63000" w:rsidP="00B63000">
      <w:pPr>
        <w:numPr>
          <w:ilvl w:val="0"/>
          <w:numId w:val="7"/>
        </w:numPr>
        <w:ind w:left="0" w:firstLine="709"/>
        <w:jc w:val="both"/>
      </w:pPr>
      <w:r w:rsidRPr="00A05E65">
        <w:t>Развитие осознанного и ответственного отношения к собственным поступкам;</w:t>
      </w:r>
    </w:p>
    <w:p w:rsidR="00B63000" w:rsidRDefault="00B63000" w:rsidP="00B63000">
      <w:pPr>
        <w:numPr>
          <w:ilvl w:val="0"/>
          <w:numId w:val="7"/>
        </w:numPr>
        <w:ind w:left="0" w:firstLine="709"/>
        <w:jc w:val="both"/>
      </w:pPr>
      <w:r w:rsidRPr="00A05E65"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B63000" w:rsidRPr="00A05E65" w:rsidRDefault="00B63000" w:rsidP="00B63000">
      <w:pPr>
        <w:ind w:left="709"/>
        <w:jc w:val="both"/>
      </w:pPr>
    </w:p>
    <w:p w:rsidR="00B63000" w:rsidRDefault="00B63000" w:rsidP="00B63000">
      <w:pPr>
        <w:ind w:firstLine="709"/>
        <w:jc w:val="both"/>
        <w:rPr>
          <w:b/>
        </w:rPr>
      </w:pPr>
      <w:r w:rsidRPr="00A05E65">
        <w:rPr>
          <w:b/>
        </w:rPr>
        <w:t>Метапредметные результаты:</w:t>
      </w:r>
    </w:p>
    <w:p w:rsidR="00B63000" w:rsidRPr="00A05E65" w:rsidRDefault="00B63000" w:rsidP="00B63000">
      <w:pPr>
        <w:numPr>
          <w:ilvl w:val="0"/>
          <w:numId w:val="8"/>
        </w:numPr>
        <w:ind w:left="0" w:firstLine="709"/>
        <w:jc w:val="both"/>
      </w:pPr>
      <w:r w:rsidRPr="00A05E65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63000" w:rsidRPr="00A05E65" w:rsidRDefault="00B63000" w:rsidP="00B63000">
      <w:pPr>
        <w:numPr>
          <w:ilvl w:val="0"/>
          <w:numId w:val="8"/>
        </w:numPr>
        <w:ind w:left="0" w:firstLine="709"/>
        <w:jc w:val="both"/>
      </w:pPr>
      <w:r w:rsidRPr="00A05E65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63000" w:rsidRPr="00A05E65" w:rsidRDefault="00B63000" w:rsidP="00B63000">
      <w:pPr>
        <w:numPr>
          <w:ilvl w:val="0"/>
          <w:numId w:val="8"/>
        </w:numPr>
        <w:ind w:left="0" w:firstLine="709"/>
        <w:jc w:val="both"/>
      </w:pPr>
      <w:r w:rsidRPr="00A05E65">
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B63000" w:rsidRPr="00A05E65" w:rsidRDefault="00B63000" w:rsidP="00B63000">
      <w:pPr>
        <w:numPr>
          <w:ilvl w:val="0"/>
          <w:numId w:val="8"/>
        </w:numPr>
        <w:ind w:left="0" w:firstLine="709"/>
        <w:jc w:val="both"/>
      </w:pPr>
      <w:r w:rsidRPr="00A05E65">
        <w:t>Умение создавать, применять и преобразовывать знаки и символы, схемы, графики, таблицы для решения учебных и познавательных задач;</w:t>
      </w:r>
    </w:p>
    <w:p w:rsidR="00B63000" w:rsidRPr="00A05E65" w:rsidRDefault="00B63000" w:rsidP="00B63000">
      <w:pPr>
        <w:numPr>
          <w:ilvl w:val="0"/>
          <w:numId w:val="8"/>
        </w:numPr>
        <w:ind w:left="0" w:firstLine="709"/>
        <w:jc w:val="both"/>
      </w:pPr>
      <w:r w:rsidRPr="00A05E65">
        <w:t>Смысловое чтение;</w:t>
      </w:r>
    </w:p>
    <w:p w:rsidR="00B63000" w:rsidRPr="00A05E65" w:rsidRDefault="00B63000" w:rsidP="00B63000">
      <w:pPr>
        <w:numPr>
          <w:ilvl w:val="0"/>
          <w:numId w:val="8"/>
        </w:numPr>
        <w:ind w:left="0" w:firstLine="709"/>
        <w:jc w:val="both"/>
      </w:pPr>
      <w:r w:rsidRPr="00A05E65">
        <w:lastRenderedPageBreak/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B63000" w:rsidRPr="00A05E65" w:rsidRDefault="00B63000" w:rsidP="00B63000">
      <w:pPr>
        <w:numPr>
          <w:ilvl w:val="0"/>
          <w:numId w:val="8"/>
        </w:numPr>
        <w:ind w:left="0" w:firstLine="709"/>
        <w:jc w:val="both"/>
      </w:pPr>
      <w:r w:rsidRPr="00A05E65">
        <w:t>Умение применять поисковые системы учебных и познавательных задач;</w:t>
      </w:r>
    </w:p>
    <w:p w:rsidR="00B63000" w:rsidRPr="00A05E65" w:rsidRDefault="00B63000" w:rsidP="00B63000">
      <w:pPr>
        <w:numPr>
          <w:ilvl w:val="0"/>
          <w:numId w:val="8"/>
        </w:numPr>
        <w:ind w:left="0" w:firstLine="709"/>
        <w:jc w:val="both"/>
      </w:pPr>
      <w:r w:rsidRPr="00A05E65"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B63000" w:rsidRPr="00A05E65" w:rsidRDefault="00B63000" w:rsidP="00B63000">
      <w:pPr>
        <w:ind w:firstLine="709"/>
        <w:jc w:val="both"/>
        <w:rPr>
          <w:b/>
        </w:rPr>
      </w:pPr>
      <w:r w:rsidRPr="00A05E65">
        <w:rPr>
          <w:b/>
        </w:rPr>
        <w:t xml:space="preserve">Предметные результаты: </w:t>
      </w:r>
    </w:p>
    <w:p w:rsidR="00B63000" w:rsidRPr="00A05E65" w:rsidRDefault="00B63000" w:rsidP="00B63000">
      <w:pPr>
        <w:numPr>
          <w:ilvl w:val="0"/>
          <w:numId w:val="9"/>
        </w:numPr>
        <w:ind w:left="0" w:firstLine="709"/>
        <w:jc w:val="both"/>
      </w:pPr>
      <w:r w:rsidRPr="00A05E65">
        <w:t>Умение использовать термины «информация», «наука», «связь», «сообщение», «данные», «входные данные», «процессы», «органы чувств», «кодирование», «программа», «формула», «история развития», «звуковое кодирование», «</w:t>
      </w:r>
      <w:r w:rsidRPr="00A05E65">
        <w:rPr>
          <w:bCs/>
        </w:rPr>
        <w:t>звуковое кодирование», «пространственная дискретизация», «волны», «</w:t>
      </w:r>
      <w:r w:rsidRPr="00A05E65">
        <w:t xml:space="preserve">рисуночное письмо»; «рисунок» понимание различий между употреблением этих терминов в обыденной речи и в информатике и </w:t>
      </w:r>
      <w:proofErr w:type="spellStart"/>
      <w:r w:rsidRPr="00A05E65">
        <w:t>т.д</w:t>
      </w:r>
      <w:proofErr w:type="spellEnd"/>
      <w:r w:rsidRPr="00A05E65">
        <w:t>;</w:t>
      </w:r>
    </w:p>
    <w:p w:rsidR="00B63000" w:rsidRPr="00A05E65" w:rsidRDefault="00B63000" w:rsidP="00B63000">
      <w:pPr>
        <w:numPr>
          <w:ilvl w:val="0"/>
          <w:numId w:val="9"/>
        </w:numPr>
        <w:ind w:left="0" w:firstLine="709"/>
        <w:jc w:val="both"/>
      </w:pPr>
      <w:r w:rsidRPr="00A05E65">
        <w:t>Умение описывать размер двоичных текстов, используя термины «бит», «байт» и производные от них; умение кодировать и декодировать тексты при известной кодовой таблице и т.д.;</w:t>
      </w:r>
    </w:p>
    <w:p w:rsidR="00B63000" w:rsidRPr="00A05E65" w:rsidRDefault="00B63000" w:rsidP="00B63000">
      <w:pPr>
        <w:numPr>
          <w:ilvl w:val="0"/>
          <w:numId w:val="9"/>
        </w:numPr>
        <w:ind w:left="0" w:firstLine="709"/>
        <w:jc w:val="both"/>
      </w:pPr>
      <w:r w:rsidRPr="00A05E65">
        <w:t>Умение использовать прикладные компьютерные программы;</w:t>
      </w:r>
    </w:p>
    <w:p w:rsidR="00B63000" w:rsidRPr="00A05E65" w:rsidRDefault="00B63000" w:rsidP="00B63000">
      <w:pPr>
        <w:numPr>
          <w:ilvl w:val="0"/>
          <w:numId w:val="9"/>
        </w:numPr>
        <w:ind w:left="0" w:firstLine="709"/>
        <w:jc w:val="both"/>
      </w:pPr>
      <w:r w:rsidRPr="00A05E65">
        <w:t xml:space="preserve">Умение выбора способа представления данных в зависимости от постановленной задачи. </w:t>
      </w:r>
    </w:p>
    <w:p w:rsidR="00B63000" w:rsidRPr="00A05E65" w:rsidRDefault="00B63000" w:rsidP="00B63000">
      <w:pPr>
        <w:ind w:firstLine="709"/>
        <w:jc w:val="both"/>
      </w:pPr>
      <w:r w:rsidRPr="00A05E65">
        <w:t>Полученные результаты служат основой разработки контрольных измерительных материалов.</w:t>
      </w:r>
    </w:p>
    <w:p w:rsidR="00B63000" w:rsidRPr="00A05E65" w:rsidRDefault="00B63000" w:rsidP="00B63000">
      <w:pPr>
        <w:ind w:firstLine="709"/>
        <w:jc w:val="both"/>
        <w:rPr>
          <w:b/>
        </w:rPr>
      </w:pPr>
    </w:p>
    <w:p w:rsidR="007B2DFF" w:rsidRDefault="00B63000" w:rsidP="001C1F1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курса.</w:t>
      </w:r>
    </w:p>
    <w:p w:rsidR="001C1F18" w:rsidRPr="00B61CE1" w:rsidRDefault="001C1F18" w:rsidP="00B63000">
      <w:pPr>
        <w:rPr>
          <w:b/>
          <w:bCs/>
        </w:rPr>
      </w:pPr>
    </w:p>
    <w:p w:rsidR="001C1F18" w:rsidRPr="00173F02" w:rsidRDefault="00B63000" w:rsidP="001C1F18">
      <w:pPr>
        <w:jc w:val="center"/>
        <w:rPr>
          <w:b/>
          <w:bCs/>
        </w:rPr>
      </w:pPr>
      <w:r>
        <w:rPr>
          <w:b/>
          <w:bCs/>
        </w:rPr>
        <w:t>О</w:t>
      </w:r>
      <w:r w:rsidR="0019183E">
        <w:rPr>
          <w:b/>
          <w:bCs/>
        </w:rPr>
        <w:t>бщее число часов – 3</w:t>
      </w:r>
      <w:r w:rsidR="0019183E" w:rsidRPr="00173F02">
        <w:rPr>
          <w:b/>
          <w:bCs/>
        </w:rPr>
        <w:t>4</w:t>
      </w:r>
      <w:r w:rsidR="001C1F18" w:rsidRPr="00B61CE1">
        <w:rPr>
          <w:b/>
          <w:bCs/>
        </w:rPr>
        <w:t xml:space="preserve"> ч</w:t>
      </w:r>
      <w:r w:rsidR="0019183E">
        <w:rPr>
          <w:b/>
          <w:bCs/>
        </w:rPr>
        <w:t xml:space="preserve">аса </w:t>
      </w:r>
    </w:p>
    <w:p w:rsidR="001C1F18" w:rsidRPr="00B61CE1" w:rsidRDefault="001C1F18" w:rsidP="001C1F18">
      <w:pPr>
        <w:ind w:firstLine="540"/>
        <w:jc w:val="both"/>
        <w:rPr>
          <w:b/>
          <w:bCs/>
        </w:rPr>
      </w:pPr>
    </w:p>
    <w:p w:rsidR="001C1F18" w:rsidRDefault="001C1F18" w:rsidP="001C1F18">
      <w:pPr>
        <w:tabs>
          <w:tab w:val="num" w:pos="0"/>
        </w:tabs>
        <w:ind w:firstLine="709"/>
        <w:jc w:val="both"/>
        <w:rPr>
          <w:i/>
          <w:iCs/>
          <w:u w:val="single"/>
        </w:rPr>
      </w:pPr>
    </w:p>
    <w:p w:rsidR="001C1F18" w:rsidRPr="00B61CE1" w:rsidRDefault="001C1F18" w:rsidP="001C1F18">
      <w:pPr>
        <w:pStyle w:val="2"/>
        <w:numPr>
          <w:ilvl w:val="0"/>
          <w:numId w:val="68"/>
        </w:numPr>
        <w:tabs>
          <w:tab w:val="num" w:pos="0"/>
        </w:tabs>
        <w:spacing w:after="0" w:line="240" w:lineRule="auto"/>
        <w:ind w:left="0" w:firstLine="709"/>
        <w:jc w:val="both"/>
        <w:rPr>
          <w:b/>
          <w:bCs/>
        </w:rPr>
      </w:pPr>
      <w:r w:rsidRPr="00B61CE1">
        <w:rPr>
          <w:b/>
          <w:bCs/>
        </w:rPr>
        <w:t>Компьютер: устрой</w:t>
      </w:r>
      <w:r w:rsidR="0019183E">
        <w:rPr>
          <w:b/>
          <w:bCs/>
        </w:rPr>
        <w:t xml:space="preserve">ство и программное обеспечение </w:t>
      </w:r>
      <w:r w:rsidR="0019183E" w:rsidRPr="0019183E">
        <w:rPr>
          <w:b/>
          <w:bCs/>
        </w:rPr>
        <w:t>8</w:t>
      </w:r>
      <w:r>
        <w:rPr>
          <w:b/>
          <w:bCs/>
        </w:rPr>
        <w:t xml:space="preserve"> </w:t>
      </w:r>
      <w:r w:rsidR="0019183E">
        <w:rPr>
          <w:b/>
          <w:bCs/>
        </w:rPr>
        <w:t xml:space="preserve">ч </w:t>
      </w:r>
    </w:p>
    <w:p w:rsidR="001C1F18" w:rsidRPr="00B61CE1" w:rsidRDefault="001C1F18" w:rsidP="001C1F18">
      <w:pPr>
        <w:pStyle w:val="a9"/>
        <w:tabs>
          <w:tab w:val="num" w:pos="0"/>
        </w:tabs>
        <w:ind w:firstLine="709"/>
      </w:pPr>
      <w:r w:rsidRPr="00B61CE1">
        <w:t xml:space="preserve">Начальные сведения об архитектуре </w:t>
      </w:r>
      <w:r>
        <w:t>компьютера</w:t>
      </w:r>
      <w:r w:rsidRPr="00B61CE1">
        <w:t xml:space="preserve">. </w:t>
      </w:r>
    </w:p>
    <w:p w:rsidR="001C1F18" w:rsidRPr="00B61CE1" w:rsidRDefault="001C1F18" w:rsidP="001C1F18">
      <w:pPr>
        <w:tabs>
          <w:tab w:val="num" w:pos="0"/>
        </w:tabs>
        <w:ind w:firstLine="709"/>
        <w:jc w:val="both"/>
      </w:pPr>
      <w:r w:rsidRPr="00B61CE1">
        <w:t>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1C1F18" w:rsidRPr="00B61CE1" w:rsidRDefault="001C1F18" w:rsidP="001C1F18">
      <w:pPr>
        <w:tabs>
          <w:tab w:val="num" w:pos="0"/>
        </w:tabs>
        <w:ind w:firstLine="709"/>
        <w:jc w:val="both"/>
      </w:pPr>
      <w:r w:rsidRPr="00B61CE1">
        <w:t>Персональный компьютер. Основные устройства и характеристики. Правила техники безопасности и эргономики при работе за компьютером.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  <w:r w:rsidRPr="00B61CE1">
        <w:t>Виды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  <w:r w:rsidRPr="00B61CE1">
        <w:rPr>
          <w:u w:val="single"/>
        </w:rPr>
        <w:t>Практика на компьютере</w:t>
      </w:r>
      <w:r w:rsidRPr="00B61CE1">
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использование антивирусных программ.</w:t>
      </w:r>
    </w:p>
    <w:p w:rsidR="001C1F18" w:rsidRPr="00B61CE1" w:rsidRDefault="001C1F18" w:rsidP="001C1F18">
      <w:pPr>
        <w:tabs>
          <w:tab w:val="num" w:pos="0"/>
        </w:tabs>
        <w:ind w:firstLine="709"/>
        <w:jc w:val="both"/>
        <w:rPr>
          <w:i/>
        </w:rPr>
      </w:pPr>
    </w:p>
    <w:p w:rsidR="001C1F18" w:rsidRPr="00B61CE1" w:rsidRDefault="001C1F18" w:rsidP="001C1F18">
      <w:pPr>
        <w:tabs>
          <w:tab w:val="num" w:pos="0"/>
        </w:tabs>
        <w:ind w:firstLine="709"/>
        <w:jc w:val="center"/>
        <w:rPr>
          <w:b/>
        </w:rPr>
      </w:pPr>
    </w:p>
    <w:p w:rsidR="001C1F18" w:rsidRPr="00B61CE1" w:rsidRDefault="001C1F18" w:rsidP="001C1F18">
      <w:pPr>
        <w:pStyle w:val="2"/>
        <w:numPr>
          <w:ilvl w:val="0"/>
          <w:numId w:val="68"/>
        </w:numPr>
        <w:tabs>
          <w:tab w:val="num" w:pos="0"/>
        </w:tabs>
        <w:spacing w:after="0" w:line="240" w:lineRule="auto"/>
        <w:ind w:left="0" w:firstLine="709"/>
        <w:jc w:val="both"/>
        <w:rPr>
          <w:b/>
          <w:bCs/>
        </w:rPr>
      </w:pPr>
      <w:r w:rsidRPr="00B61CE1">
        <w:rPr>
          <w:b/>
          <w:bCs/>
        </w:rPr>
        <w:t>Те</w:t>
      </w:r>
      <w:r w:rsidR="0019183E">
        <w:rPr>
          <w:b/>
          <w:bCs/>
        </w:rPr>
        <w:t xml:space="preserve">кстовая информация и компьютер </w:t>
      </w:r>
      <w:r w:rsidR="0019183E" w:rsidRPr="0019183E">
        <w:rPr>
          <w:b/>
          <w:bCs/>
        </w:rPr>
        <w:t>7</w:t>
      </w:r>
      <w:r>
        <w:rPr>
          <w:b/>
          <w:bCs/>
        </w:rPr>
        <w:t xml:space="preserve"> </w:t>
      </w:r>
      <w:r w:rsidR="0019183E">
        <w:rPr>
          <w:b/>
          <w:bCs/>
        </w:rPr>
        <w:t xml:space="preserve">ч 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  <w:r w:rsidRPr="00B61CE1">
        <w:t>Тексты в компьютерной памяти: кодирование символов,  текстовые файлы. Работа с внешними носителями и принтерами при сохранении и печати текстовых документов.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  <w:r w:rsidRPr="00B61CE1">
        <w:lastRenderedPageBreak/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  <w:r w:rsidRPr="00B61CE1">
        <w:rPr>
          <w:u w:val="single"/>
        </w:rPr>
        <w:t>Практика на компьютере</w:t>
      </w:r>
      <w:r w:rsidRPr="00B61CE1">
        <w:t xml:space="preserve"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 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  <w:r w:rsidRPr="00B61CE1">
        <w:rPr>
          <w:i/>
        </w:rPr>
        <w:t>При наличии соответствующих технических и программных средств</w:t>
      </w:r>
      <w:r w:rsidRPr="00B61CE1">
        <w:t>: практика по сканированию и распознаванию текста, машинному переводу.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  <w:rPr>
          <w:b/>
          <w:bCs/>
        </w:rPr>
      </w:pPr>
    </w:p>
    <w:p w:rsidR="001C1F18" w:rsidRPr="00B61CE1" w:rsidRDefault="001C1F18" w:rsidP="001C1F18">
      <w:pPr>
        <w:pStyle w:val="2"/>
        <w:numPr>
          <w:ilvl w:val="0"/>
          <w:numId w:val="68"/>
        </w:numPr>
        <w:tabs>
          <w:tab w:val="num" w:pos="0"/>
        </w:tabs>
        <w:spacing w:after="0" w:line="240" w:lineRule="auto"/>
        <w:ind w:left="0" w:firstLine="709"/>
        <w:jc w:val="both"/>
        <w:rPr>
          <w:b/>
          <w:bCs/>
        </w:rPr>
      </w:pPr>
      <w:r w:rsidRPr="00B61CE1">
        <w:rPr>
          <w:b/>
          <w:bCs/>
        </w:rPr>
        <w:t>Граф</w:t>
      </w:r>
      <w:r w:rsidR="0019183E">
        <w:rPr>
          <w:b/>
          <w:bCs/>
        </w:rPr>
        <w:t xml:space="preserve">ическая информация и компьютер </w:t>
      </w:r>
      <w:r w:rsidR="0019183E">
        <w:rPr>
          <w:b/>
          <w:bCs/>
          <w:lang w:val="en-US"/>
        </w:rPr>
        <w:t>7</w:t>
      </w:r>
      <w:r w:rsidR="0019183E">
        <w:rPr>
          <w:b/>
          <w:bCs/>
        </w:rPr>
        <w:t xml:space="preserve"> ч</w:t>
      </w:r>
    </w:p>
    <w:p w:rsidR="001C1F18" w:rsidRPr="00B61CE1" w:rsidRDefault="001C1F18" w:rsidP="001C1F18">
      <w:pPr>
        <w:tabs>
          <w:tab w:val="num" w:pos="0"/>
        </w:tabs>
        <w:ind w:firstLine="709"/>
        <w:jc w:val="both"/>
      </w:pPr>
      <w:r w:rsidRPr="00B61CE1">
        <w:t>Компьютерная графика: области применения, технические средства. Принципы кодирования изображения; понятие о дискретизации изображения.  Растровая и векторная графика.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  <w:r w:rsidRPr="00B61CE1">
        <w:t>Графические редакторы и методы работы с ними.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  <w:r w:rsidRPr="00B61CE1">
        <w:rPr>
          <w:u w:val="single"/>
        </w:rPr>
        <w:t>Практика на компьютере</w:t>
      </w:r>
      <w:r w:rsidRPr="00B61CE1">
        <w:t xml:space="preserve">: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 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  <w:rPr>
          <w:b/>
          <w:bCs/>
        </w:rPr>
      </w:pPr>
      <w:r w:rsidRPr="00B61CE1">
        <w:rPr>
          <w:i/>
          <w:iCs/>
        </w:rPr>
        <w:t>При наличии технических и программных средств</w:t>
      </w:r>
      <w:r w:rsidRPr="00B61CE1">
        <w:t>: сканирование изображений и их обработка в среде графического редактора.</w:t>
      </w:r>
    </w:p>
    <w:p w:rsidR="001C1F18" w:rsidRPr="00B61CE1" w:rsidRDefault="001C1F18" w:rsidP="001C1F18">
      <w:pPr>
        <w:pStyle w:val="2"/>
        <w:numPr>
          <w:ilvl w:val="0"/>
          <w:numId w:val="68"/>
        </w:numPr>
        <w:tabs>
          <w:tab w:val="num" w:pos="0"/>
        </w:tabs>
        <w:spacing w:after="0" w:line="240" w:lineRule="auto"/>
        <w:ind w:left="0" w:firstLine="709"/>
        <w:jc w:val="both"/>
        <w:rPr>
          <w:b/>
          <w:bCs/>
        </w:rPr>
      </w:pPr>
      <w:r w:rsidRPr="00B61CE1">
        <w:rPr>
          <w:b/>
          <w:bCs/>
        </w:rPr>
        <w:t>Мультимедиа и ко</w:t>
      </w:r>
      <w:r w:rsidR="0019183E">
        <w:rPr>
          <w:b/>
          <w:bCs/>
        </w:rPr>
        <w:t xml:space="preserve">мпьютерные презентации 6 ч 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  <w:r w:rsidRPr="00B61CE1"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1C1F18" w:rsidRPr="00B61CE1" w:rsidRDefault="001C1F18" w:rsidP="001C1F18">
      <w:pPr>
        <w:pStyle w:val="2"/>
        <w:tabs>
          <w:tab w:val="num" w:pos="0"/>
        </w:tabs>
        <w:spacing w:line="240" w:lineRule="auto"/>
        <w:ind w:left="0" w:firstLine="709"/>
      </w:pPr>
      <w:r w:rsidRPr="00B61CE1">
        <w:rPr>
          <w:u w:val="single"/>
        </w:rPr>
        <w:t>Практика на компьютере</w:t>
      </w:r>
      <w:r w:rsidRPr="00B61CE1">
        <w:t>: освоение работы с программным пакетом создания презентаций; создание презентации, содержащей графические изображения, анимацию, звук, текст, демонстрация презентации с использованием мультимедийного проектора;</w:t>
      </w:r>
    </w:p>
    <w:p w:rsidR="007F656E" w:rsidRDefault="001C1F18" w:rsidP="00583BCD">
      <w:pPr>
        <w:pStyle w:val="2"/>
        <w:tabs>
          <w:tab w:val="num" w:pos="0"/>
        </w:tabs>
        <w:spacing w:line="240" w:lineRule="auto"/>
        <w:ind w:left="0" w:firstLine="709"/>
        <w:sectPr w:rsidR="007F656E" w:rsidSect="00583BCD">
          <w:pgSz w:w="16838" w:h="11906" w:orient="landscape"/>
          <w:pgMar w:top="707" w:right="851" w:bottom="540" w:left="1134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  <w:r w:rsidRPr="00B61CE1">
        <w:rPr>
          <w:i/>
          <w:iCs/>
        </w:rPr>
        <w:t>При наличии технических и программных средств</w:t>
      </w:r>
      <w:r w:rsidRPr="00B61CE1">
        <w:t>: запись звука в компьютерную память; запись изображения с использованием цифровой техники и ввод его в компьютер; использование записанного из</w:t>
      </w:r>
      <w:r w:rsidR="00583BCD">
        <w:t>ображения и звука в презентации</w:t>
      </w:r>
    </w:p>
    <w:p w:rsidR="0052307E" w:rsidRPr="006012F4" w:rsidRDefault="0052307E" w:rsidP="00583BCD">
      <w:pPr>
        <w:pStyle w:val="ab"/>
      </w:pPr>
    </w:p>
    <w:sectPr w:rsidR="0052307E" w:rsidRPr="006012F4" w:rsidSect="00583BCD">
      <w:pgSz w:w="16838" w:h="11906" w:orient="landscape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41" w:rsidRDefault="004B0941" w:rsidP="00A23E20">
      <w:r>
        <w:separator/>
      </w:r>
    </w:p>
  </w:endnote>
  <w:endnote w:type="continuationSeparator" w:id="0">
    <w:p w:rsidR="004B0941" w:rsidRDefault="004B0941" w:rsidP="00A2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41" w:rsidRDefault="004B0941" w:rsidP="00A23E20">
      <w:r>
        <w:separator/>
      </w:r>
    </w:p>
  </w:footnote>
  <w:footnote w:type="continuationSeparator" w:id="0">
    <w:p w:rsidR="004B0941" w:rsidRDefault="004B0941" w:rsidP="00A23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39D5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740B2"/>
    <w:multiLevelType w:val="hybridMultilevel"/>
    <w:tmpl w:val="5F107D48"/>
    <w:lvl w:ilvl="0" w:tplc="967A6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947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FA7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4E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C8C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AC2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CE5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48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A7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2F76760"/>
    <w:multiLevelType w:val="multilevel"/>
    <w:tmpl w:val="F9467C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34C2BE6"/>
    <w:multiLevelType w:val="hybridMultilevel"/>
    <w:tmpl w:val="97309718"/>
    <w:lvl w:ilvl="0" w:tplc="006A3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FA7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2D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307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8B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ECB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463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F66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00E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5A82168"/>
    <w:multiLevelType w:val="hybridMultilevel"/>
    <w:tmpl w:val="485AF10E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D4F35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402C2A"/>
    <w:multiLevelType w:val="hybridMultilevel"/>
    <w:tmpl w:val="E86896C4"/>
    <w:lvl w:ilvl="0" w:tplc="9FBC9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BC41F5"/>
    <w:multiLevelType w:val="hybridMultilevel"/>
    <w:tmpl w:val="4078D1A6"/>
    <w:lvl w:ilvl="0" w:tplc="7A2EA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C9B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2C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74B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A7F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943B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46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A5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EE9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AA5403"/>
    <w:multiLevelType w:val="hybridMultilevel"/>
    <w:tmpl w:val="7CB80458"/>
    <w:lvl w:ilvl="0" w:tplc="EF842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6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41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64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E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C0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4C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89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DC453E7"/>
    <w:multiLevelType w:val="hybridMultilevel"/>
    <w:tmpl w:val="2E1A2910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042CC"/>
    <w:multiLevelType w:val="multilevel"/>
    <w:tmpl w:val="9F32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C42E09"/>
    <w:multiLevelType w:val="hybridMultilevel"/>
    <w:tmpl w:val="96E42F12"/>
    <w:lvl w:ilvl="0" w:tplc="0E6A7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A3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C3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50F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A9E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619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6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66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ED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1735AB"/>
    <w:multiLevelType w:val="multilevel"/>
    <w:tmpl w:val="E9308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133C24BB"/>
    <w:multiLevelType w:val="hybridMultilevel"/>
    <w:tmpl w:val="00E24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9905F1"/>
    <w:multiLevelType w:val="hybridMultilevel"/>
    <w:tmpl w:val="588C5A56"/>
    <w:lvl w:ilvl="0" w:tplc="13AAA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2A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85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E0F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E5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01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EA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A5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2B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122F74"/>
    <w:multiLevelType w:val="hybridMultilevel"/>
    <w:tmpl w:val="48206BAC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F80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F4A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CA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786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A2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643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769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8E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4A830A4"/>
    <w:multiLevelType w:val="hybridMultilevel"/>
    <w:tmpl w:val="839C6C4C"/>
    <w:lvl w:ilvl="0" w:tplc="2B84D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29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A4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E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885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DE0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7A5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C7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41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6F373D"/>
    <w:multiLevelType w:val="hybridMultilevel"/>
    <w:tmpl w:val="DBF84AD4"/>
    <w:lvl w:ilvl="0" w:tplc="1D245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2A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DAC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340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CCF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2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5C3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6A5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1C2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19922C2B"/>
    <w:multiLevelType w:val="hybridMultilevel"/>
    <w:tmpl w:val="62FE1DDE"/>
    <w:lvl w:ilvl="0" w:tplc="31F8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C3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12D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0C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20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36E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2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40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62F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4318C6"/>
    <w:multiLevelType w:val="hybridMultilevel"/>
    <w:tmpl w:val="1644AAB2"/>
    <w:lvl w:ilvl="0" w:tplc="49CC9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22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E1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8F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05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E29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D09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05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AD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681A34"/>
    <w:multiLevelType w:val="hybridMultilevel"/>
    <w:tmpl w:val="D1B6B86C"/>
    <w:lvl w:ilvl="0" w:tplc="7882A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A3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6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00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BEC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C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2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E0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23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37AF39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1D16162D"/>
    <w:multiLevelType w:val="hybridMultilevel"/>
    <w:tmpl w:val="FC166AC0"/>
    <w:lvl w:ilvl="0" w:tplc="E7DA2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E3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AD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A7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4A0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F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9A4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205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1AE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1E2C235A"/>
    <w:multiLevelType w:val="hybridMultilevel"/>
    <w:tmpl w:val="D38411E8"/>
    <w:lvl w:ilvl="0" w:tplc="4692B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E3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548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A6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600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066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707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265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6F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24853D0A"/>
    <w:multiLevelType w:val="hybridMultilevel"/>
    <w:tmpl w:val="F052237C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EA2F84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F37019"/>
    <w:multiLevelType w:val="multilevel"/>
    <w:tmpl w:val="947A8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27A22C1D"/>
    <w:multiLevelType w:val="hybridMultilevel"/>
    <w:tmpl w:val="D3B8E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82844B9"/>
    <w:multiLevelType w:val="hybridMultilevel"/>
    <w:tmpl w:val="36908632"/>
    <w:lvl w:ilvl="0" w:tplc="AE5ED164">
      <w:start w:val="1"/>
      <w:numFmt w:val="decimal"/>
      <w:lvlText w:val="%1."/>
      <w:lvlJc w:val="left"/>
      <w:pPr>
        <w:tabs>
          <w:tab w:val="num" w:pos="2010"/>
        </w:tabs>
        <w:ind w:left="2010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 w15:restartNumberingAfterBreak="0">
    <w:nsid w:val="2B3539E5"/>
    <w:multiLevelType w:val="hybridMultilevel"/>
    <w:tmpl w:val="737CEBC0"/>
    <w:lvl w:ilvl="0" w:tplc="A9D4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8F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A2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2B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E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25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2F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64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0C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B7265A8"/>
    <w:multiLevelType w:val="hybridMultilevel"/>
    <w:tmpl w:val="31724378"/>
    <w:lvl w:ilvl="0" w:tplc="ABF2D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6CD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86C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64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4A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8E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0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27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5A16BC"/>
    <w:multiLevelType w:val="hybridMultilevel"/>
    <w:tmpl w:val="AD807BCE"/>
    <w:lvl w:ilvl="0" w:tplc="F622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8E0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E3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64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89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EB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61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4D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615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7542E0"/>
    <w:multiLevelType w:val="hybridMultilevel"/>
    <w:tmpl w:val="75EC4360"/>
    <w:lvl w:ilvl="0" w:tplc="F118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047F2D"/>
    <w:multiLevelType w:val="multilevel"/>
    <w:tmpl w:val="8DBE1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25F30C9"/>
    <w:multiLevelType w:val="hybridMultilevel"/>
    <w:tmpl w:val="A06CC5BA"/>
    <w:lvl w:ilvl="0" w:tplc="26DE6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A7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3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6A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CA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46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23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8D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A4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78B1A21"/>
    <w:multiLevelType w:val="hybridMultilevel"/>
    <w:tmpl w:val="577EEC98"/>
    <w:lvl w:ilvl="0" w:tplc="267CD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0A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44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06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42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0E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E9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AC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A8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7C37158"/>
    <w:multiLevelType w:val="hybridMultilevel"/>
    <w:tmpl w:val="1ED40E86"/>
    <w:lvl w:ilvl="0" w:tplc="90DCF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41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325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426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6F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A41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96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AF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C8A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386A729E"/>
    <w:multiLevelType w:val="hybridMultilevel"/>
    <w:tmpl w:val="CBC83A08"/>
    <w:lvl w:ilvl="0" w:tplc="B5B0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C8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B6C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29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A51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80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2E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D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0A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87235DD"/>
    <w:multiLevelType w:val="hybridMultilevel"/>
    <w:tmpl w:val="5AAC08C8"/>
    <w:lvl w:ilvl="0" w:tplc="3C469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C1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663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CC9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DC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C3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09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927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729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39FB1774"/>
    <w:multiLevelType w:val="hybridMultilevel"/>
    <w:tmpl w:val="C662383E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666223"/>
    <w:multiLevelType w:val="hybridMultilevel"/>
    <w:tmpl w:val="415819A8"/>
    <w:lvl w:ilvl="0" w:tplc="C00E6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A8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6B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264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E7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48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00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28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C61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A82EB3"/>
    <w:multiLevelType w:val="hybridMultilevel"/>
    <w:tmpl w:val="AC2C7E50"/>
    <w:lvl w:ilvl="0" w:tplc="4F280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6A3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CA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A9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FA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CB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E0D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81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6B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406B79EE"/>
    <w:multiLevelType w:val="hybridMultilevel"/>
    <w:tmpl w:val="DDFCA214"/>
    <w:lvl w:ilvl="0" w:tplc="89A61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69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4F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1A4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45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67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4C4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8C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A9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A63F1C"/>
    <w:multiLevelType w:val="multilevel"/>
    <w:tmpl w:val="CC6A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47803922"/>
    <w:multiLevelType w:val="hybridMultilevel"/>
    <w:tmpl w:val="04A46416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68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C2C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8C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EF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5CA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CA2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4A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4CC14764"/>
    <w:multiLevelType w:val="hybridMultilevel"/>
    <w:tmpl w:val="0108D94A"/>
    <w:lvl w:ilvl="0" w:tplc="784E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C5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10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0C2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0B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AA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E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E9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98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9D251B"/>
    <w:multiLevelType w:val="hybridMultilevel"/>
    <w:tmpl w:val="27E0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6A6CA8"/>
    <w:multiLevelType w:val="hybridMultilevel"/>
    <w:tmpl w:val="F052237C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CB28A1"/>
    <w:multiLevelType w:val="hybridMultilevel"/>
    <w:tmpl w:val="D0AA985C"/>
    <w:lvl w:ilvl="0" w:tplc="E4345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4D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D27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23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217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6C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88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EC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CB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CE1030"/>
    <w:multiLevelType w:val="hybridMultilevel"/>
    <w:tmpl w:val="5868F2AE"/>
    <w:lvl w:ilvl="0" w:tplc="BA04A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AF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6A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CA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0E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A5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545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8B4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A88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A2750A2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315E7A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8732F1"/>
    <w:multiLevelType w:val="hybridMultilevel"/>
    <w:tmpl w:val="FFDA081C"/>
    <w:lvl w:ilvl="0" w:tplc="918AD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82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C4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2C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CA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8D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E1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4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48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0101F74"/>
    <w:multiLevelType w:val="hybridMultilevel"/>
    <w:tmpl w:val="BA96B9EC"/>
    <w:lvl w:ilvl="0" w:tplc="29C23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45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0C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68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C6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C7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8A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E4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D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0294EDF"/>
    <w:multiLevelType w:val="hybridMultilevel"/>
    <w:tmpl w:val="08781D70"/>
    <w:lvl w:ilvl="0" w:tplc="92BE0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05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48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45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4F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2D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27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0B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4E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60EC1109"/>
    <w:multiLevelType w:val="hybridMultilevel"/>
    <w:tmpl w:val="53D466AC"/>
    <w:lvl w:ilvl="0" w:tplc="9FBC9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1C51885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6B86090"/>
    <w:multiLevelType w:val="hybridMultilevel"/>
    <w:tmpl w:val="6748BCC6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85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C0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8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D84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8E9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AE6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8C6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1" w15:restartNumberingAfterBreak="0">
    <w:nsid w:val="6970350B"/>
    <w:multiLevelType w:val="hybridMultilevel"/>
    <w:tmpl w:val="4C4C85D6"/>
    <w:lvl w:ilvl="0" w:tplc="DEC6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52AA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C4B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26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8C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9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2F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27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DEE9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314578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C11F2A"/>
    <w:multiLevelType w:val="hybridMultilevel"/>
    <w:tmpl w:val="87625F8A"/>
    <w:lvl w:ilvl="0" w:tplc="C6E82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20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4CE5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5A7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ECE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FA4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E8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4C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DAA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04D76EA"/>
    <w:multiLevelType w:val="hybridMultilevel"/>
    <w:tmpl w:val="69FC7A68"/>
    <w:lvl w:ilvl="0" w:tplc="9FBC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74E66F36"/>
    <w:multiLevelType w:val="hybridMultilevel"/>
    <w:tmpl w:val="622CA282"/>
    <w:lvl w:ilvl="0" w:tplc="CD5E4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A0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6E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86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C5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27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E2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8A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76A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5C2615E"/>
    <w:multiLevelType w:val="hybridMultilevel"/>
    <w:tmpl w:val="41E0C476"/>
    <w:lvl w:ilvl="0" w:tplc="9F40D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884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6C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3AC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289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41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8A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EC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8" w15:restartNumberingAfterBreak="0">
    <w:nsid w:val="79201226"/>
    <w:multiLevelType w:val="hybridMultilevel"/>
    <w:tmpl w:val="C400ABD8"/>
    <w:lvl w:ilvl="0" w:tplc="09705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5C4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EEC8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6D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8B4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A18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B09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8B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45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EF40A5"/>
    <w:multiLevelType w:val="hybridMultilevel"/>
    <w:tmpl w:val="9192FE66"/>
    <w:lvl w:ilvl="0" w:tplc="2B384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4E51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C0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22F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E7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00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78C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0A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F46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2"/>
  </w:num>
  <w:num w:numId="3">
    <w:abstractNumId w:val="12"/>
  </w:num>
  <w:num w:numId="4">
    <w:abstractNumId w:val="1"/>
  </w:num>
  <w:num w:numId="5">
    <w:abstractNumId w:val="53"/>
  </w:num>
  <w:num w:numId="6">
    <w:abstractNumId w:val="30"/>
  </w:num>
  <w:num w:numId="7">
    <w:abstractNumId w:val="54"/>
  </w:num>
  <w:num w:numId="8">
    <w:abstractNumId w:val="27"/>
  </w:num>
  <w:num w:numId="9">
    <w:abstractNumId w:val="6"/>
  </w:num>
  <w:num w:numId="10">
    <w:abstractNumId w:val="59"/>
  </w:num>
  <w:num w:numId="11">
    <w:abstractNumId w:val="40"/>
  </w:num>
  <w:num w:numId="12">
    <w:abstractNumId w:val="47"/>
  </w:num>
  <w:num w:numId="13">
    <w:abstractNumId w:val="4"/>
  </w:num>
  <w:num w:numId="14">
    <w:abstractNumId w:val="63"/>
  </w:num>
  <w:num w:numId="15">
    <w:abstractNumId w:val="19"/>
  </w:num>
  <w:num w:numId="16">
    <w:abstractNumId w:val="18"/>
  </w:num>
  <w:num w:numId="17">
    <w:abstractNumId w:val="69"/>
  </w:num>
  <w:num w:numId="18">
    <w:abstractNumId w:val="38"/>
  </w:num>
  <w:num w:numId="19">
    <w:abstractNumId w:val="25"/>
  </w:num>
  <w:num w:numId="20">
    <w:abstractNumId w:val="8"/>
  </w:num>
  <w:num w:numId="21">
    <w:abstractNumId w:val="56"/>
  </w:num>
  <w:num w:numId="22">
    <w:abstractNumId w:val="16"/>
  </w:num>
  <w:num w:numId="23">
    <w:abstractNumId w:val="48"/>
  </w:num>
  <w:num w:numId="24">
    <w:abstractNumId w:val="68"/>
  </w:num>
  <w:num w:numId="25">
    <w:abstractNumId w:val="44"/>
  </w:num>
  <w:num w:numId="26">
    <w:abstractNumId w:val="67"/>
  </w:num>
  <w:num w:numId="27">
    <w:abstractNumId w:val="21"/>
  </w:num>
  <w:num w:numId="28">
    <w:abstractNumId w:val="43"/>
  </w:num>
  <w:num w:numId="29">
    <w:abstractNumId w:val="33"/>
  </w:num>
  <w:num w:numId="30">
    <w:abstractNumId w:val="2"/>
  </w:num>
  <w:num w:numId="31">
    <w:abstractNumId w:val="52"/>
  </w:num>
  <w:num w:numId="32">
    <w:abstractNumId w:val="24"/>
  </w:num>
  <w:num w:numId="33">
    <w:abstractNumId w:val="13"/>
  </w:num>
  <w:num w:numId="34">
    <w:abstractNumId w:val="36"/>
  </w:num>
  <w:num w:numId="35">
    <w:abstractNumId w:val="51"/>
  </w:num>
  <w:num w:numId="36">
    <w:abstractNumId w:val="55"/>
  </w:num>
  <w:num w:numId="37">
    <w:abstractNumId w:val="61"/>
  </w:num>
  <w:num w:numId="38">
    <w:abstractNumId w:val="22"/>
  </w:num>
  <w:num w:numId="39">
    <w:abstractNumId w:val="39"/>
  </w:num>
  <w:num w:numId="40">
    <w:abstractNumId w:val="37"/>
  </w:num>
  <w:num w:numId="41">
    <w:abstractNumId w:val="32"/>
  </w:num>
  <w:num w:numId="42">
    <w:abstractNumId w:val="10"/>
  </w:num>
  <w:num w:numId="43">
    <w:abstractNumId w:val="20"/>
  </w:num>
  <w:num w:numId="44">
    <w:abstractNumId w:val="31"/>
  </w:num>
  <w:num w:numId="45">
    <w:abstractNumId w:val="66"/>
  </w:num>
  <w:num w:numId="46">
    <w:abstractNumId w:val="57"/>
  </w:num>
  <w:num w:numId="47">
    <w:abstractNumId w:val="42"/>
  </w:num>
  <w:num w:numId="48">
    <w:abstractNumId w:val="15"/>
  </w:num>
  <w:num w:numId="49">
    <w:abstractNumId w:val="34"/>
  </w:num>
  <w:num w:numId="50">
    <w:abstractNumId w:val="26"/>
  </w:num>
  <w:num w:numId="51">
    <w:abstractNumId w:val="50"/>
  </w:num>
  <w:num w:numId="52">
    <w:abstractNumId w:val="7"/>
  </w:num>
  <w:num w:numId="53">
    <w:abstractNumId w:val="41"/>
  </w:num>
  <w:num w:numId="54">
    <w:abstractNumId w:val="11"/>
  </w:num>
  <w:num w:numId="55">
    <w:abstractNumId w:val="58"/>
  </w:num>
  <w:num w:numId="56">
    <w:abstractNumId w:val="64"/>
  </w:num>
  <w:num w:numId="57">
    <w:abstractNumId w:val="17"/>
  </w:num>
  <w:num w:numId="58">
    <w:abstractNumId w:val="60"/>
  </w:num>
  <w:num w:numId="59">
    <w:abstractNumId w:val="46"/>
  </w:num>
  <w:num w:numId="60">
    <w:abstractNumId w:val="5"/>
  </w:num>
  <w:num w:numId="61">
    <w:abstractNumId w:val="29"/>
  </w:num>
  <w:num w:numId="62">
    <w:abstractNumId w:val="45"/>
  </w:num>
  <w:num w:numId="63">
    <w:abstractNumId w:val="28"/>
  </w:num>
  <w:num w:numId="64">
    <w:abstractNumId w:val="35"/>
  </w:num>
  <w:num w:numId="65">
    <w:abstractNumId w:val="14"/>
  </w:num>
  <w:num w:numId="66">
    <w:abstractNumId w:val="3"/>
  </w:num>
  <w:num w:numId="67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8">
    <w:abstractNumId w:val="23"/>
  </w:num>
  <w:num w:numId="69">
    <w:abstractNumId w:val="65"/>
  </w:num>
  <w:num w:numId="70">
    <w:abstractNumId w:val="4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02F"/>
    <w:rsid w:val="00002FE1"/>
    <w:rsid w:val="00013DEE"/>
    <w:rsid w:val="00027B24"/>
    <w:rsid w:val="00053769"/>
    <w:rsid w:val="0005606A"/>
    <w:rsid w:val="0005678A"/>
    <w:rsid w:val="00057550"/>
    <w:rsid w:val="00057F1D"/>
    <w:rsid w:val="000673CC"/>
    <w:rsid w:val="000D2590"/>
    <w:rsid w:val="000D3679"/>
    <w:rsid w:val="000D6A96"/>
    <w:rsid w:val="000E4281"/>
    <w:rsid w:val="000E5949"/>
    <w:rsid w:val="000E60E7"/>
    <w:rsid w:val="000E7691"/>
    <w:rsid w:val="000F701F"/>
    <w:rsid w:val="00106758"/>
    <w:rsid w:val="00112B48"/>
    <w:rsid w:val="00114BDF"/>
    <w:rsid w:val="00117DCF"/>
    <w:rsid w:val="00122445"/>
    <w:rsid w:val="00122743"/>
    <w:rsid w:val="001324BC"/>
    <w:rsid w:val="00132B63"/>
    <w:rsid w:val="00134064"/>
    <w:rsid w:val="00135AFE"/>
    <w:rsid w:val="00143BD5"/>
    <w:rsid w:val="001451D0"/>
    <w:rsid w:val="00145293"/>
    <w:rsid w:val="0015124F"/>
    <w:rsid w:val="00151969"/>
    <w:rsid w:val="00161CCA"/>
    <w:rsid w:val="00162015"/>
    <w:rsid w:val="00166629"/>
    <w:rsid w:val="00173F02"/>
    <w:rsid w:val="00182260"/>
    <w:rsid w:val="00184FB6"/>
    <w:rsid w:val="0019183E"/>
    <w:rsid w:val="001A7430"/>
    <w:rsid w:val="001B77AB"/>
    <w:rsid w:val="001C1F18"/>
    <w:rsid w:val="001D5A9E"/>
    <w:rsid w:val="001F2DD4"/>
    <w:rsid w:val="001F4F61"/>
    <w:rsid w:val="002218A4"/>
    <w:rsid w:val="00222056"/>
    <w:rsid w:val="002311F1"/>
    <w:rsid w:val="0024763F"/>
    <w:rsid w:val="0025103C"/>
    <w:rsid w:val="00252206"/>
    <w:rsid w:val="00252C22"/>
    <w:rsid w:val="00265333"/>
    <w:rsid w:val="00270ABA"/>
    <w:rsid w:val="00294F91"/>
    <w:rsid w:val="002A2510"/>
    <w:rsid w:val="002A7932"/>
    <w:rsid w:val="002A7C7C"/>
    <w:rsid w:val="002C1A37"/>
    <w:rsid w:val="002D22AF"/>
    <w:rsid w:val="002D7010"/>
    <w:rsid w:val="002F0CD5"/>
    <w:rsid w:val="002F1958"/>
    <w:rsid w:val="003133A7"/>
    <w:rsid w:val="00316515"/>
    <w:rsid w:val="003237E3"/>
    <w:rsid w:val="00327B71"/>
    <w:rsid w:val="00330412"/>
    <w:rsid w:val="00334CD1"/>
    <w:rsid w:val="0033727D"/>
    <w:rsid w:val="003400AA"/>
    <w:rsid w:val="00365617"/>
    <w:rsid w:val="00380040"/>
    <w:rsid w:val="00393809"/>
    <w:rsid w:val="003A0880"/>
    <w:rsid w:val="003A1F38"/>
    <w:rsid w:val="003A4277"/>
    <w:rsid w:val="003C18DE"/>
    <w:rsid w:val="003F479E"/>
    <w:rsid w:val="00422A14"/>
    <w:rsid w:val="00423F32"/>
    <w:rsid w:val="00426DF2"/>
    <w:rsid w:val="00427877"/>
    <w:rsid w:val="00442867"/>
    <w:rsid w:val="004611F9"/>
    <w:rsid w:val="00467930"/>
    <w:rsid w:val="00473008"/>
    <w:rsid w:val="004825F0"/>
    <w:rsid w:val="0048766D"/>
    <w:rsid w:val="00487841"/>
    <w:rsid w:val="00487854"/>
    <w:rsid w:val="00496AFC"/>
    <w:rsid w:val="004A3A7F"/>
    <w:rsid w:val="004A53F5"/>
    <w:rsid w:val="004A613C"/>
    <w:rsid w:val="004B0941"/>
    <w:rsid w:val="004B5453"/>
    <w:rsid w:val="004C1899"/>
    <w:rsid w:val="004C2D32"/>
    <w:rsid w:val="004D1EB7"/>
    <w:rsid w:val="004F0DC8"/>
    <w:rsid w:val="00503023"/>
    <w:rsid w:val="0050365A"/>
    <w:rsid w:val="00505DB3"/>
    <w:rsid w:val="00511755"/>
    <w:rsid w:val="0052307E"/>
    <w:rsid w:val="00530213"/>
    <w:rsid w:val="0053289C"/>
    <w:rsid w:val="00550075"/>
    <w:rsid w:val="00560388"/>
    <w:rsid w:val="00561CE5"/>
    <w:rsid w:val="00563FF2"/>
    <w:rsid w:val="00567E15"/>
    <w:rsid w:val="00582930"/>
    <w:rsid w:val="00583BCD"/>
    <w:rsid w:val="005B612A"/>
    <w:rsid w:val="005C58BA"/>
    <w:rsid w:val="005E566F"/>
    <w:rsid w:val="005E636F"/>
    <w:rsid w:val="005F3CF0"/>
    <w:rsid w:val="00600968"/>
    <w:rsid w:val="006012F4"/>
    <w:rsid w:val="0061172E"/>
    <w:rsid w:val="0061293F"/>
    <w:rsid w:val="00630EAE"/>
    <w:rsid w:val="00635970"/>
    <w:rsid w:val="006608D2"/>
    <w:rsid w:val="0066304A"/>
    <w:rsid w:val="0066383F"/>
    <w:rsid w:val="006848D0"/>
    <w:rsid w:val="006870A4"/>
    <w:rsid w:val="006A14C1"/>
    <w:rsid w:val="006A1D1E"/>
    <w:rsid w:val="006B11F2"/>
    <w:rsid w:val="006C0F81"/>
    <w:rsid w:val="006E7D36"/>
    <w:rsid w:val="006F1E93"/>
    <w:rsid w:val="006F2B8A"/>
    <w:rsid w:val="007118DD"/>
    <w:rsid w:val="00714711"/>
    <w:rsid w:val="00735733"/>
    <w:rsid w:val="00735E10"/>
    <w:rsid w:val="00741D7B"/>
    <w:rsid w:val="0075128C"/>
    <w:rsid w:val="00757AF2"/>
    <w:rsid w:val="0078002F"/>
    <w:rsid w:val="00785C8C"/>
    <w:rsid w:val="007A0F9F"/>
    <w:rsid w:val="007B2DFF"/>
    <w:rsid w:val="007B5239"/>
    <w:rsid w:val="007C5807"/>
    <w:rsid w:val="007D1500"/>
    <w:rsid w:val="007D174E"/>
    <w:rsid w:val="007F656E"/>
    <w:rsid w:val="00802571"/>
    <w:rsid w:val="00813564"/>
    <w:rsid w:val="0086243A"/>
    <w:rsid w:val="00871531"/>
    <w:rsid w:val="008770AE"/>
    <w:rsid w:val="00893A5A"/>
    <w:rsid w:val="008A21E8"/>
    <w:rsid w:val="008A4D87"/>
    <w:rsid w:val="008B5CFF"/>
    <w:rsid w:val="008D45F9"/>
    <w:rsid w:val="008E333D"/>
    <w:rsid w:val="008F0097"/>
    <w:rsid w:val="008F66EF"/>
    <w:rsid w:val="008F7C72"/>
    <w:rsid w:val="009079AE"/>
    <w:rsid w:val="009119D6"/>
    <w:rsid w:val="009217EF"/>
    <w:rsid w:val="00930EAA"/>
    <w:rsid w:val="00946D0B"/>
    <w:rsid w:val="00951B2B"/>
    <w:rsid w:val="009542BD"/>
    <w:rsid w:val="00956FB2"/>
    <w:rsid w:val="009762A9"/>
    <w:rsid w:val="009931F6"/>
    <w:rsid w:val="009B1598"/>
    <w:rsid w:val="009B5F36"/>
    <w:rsid w:val="009B698C"/>
    <w:rsid w:val="009B7667"/>
    <w:rsid w:val="009E1E8A"/>
    <w:rsid w:val="009E369A"/>
    <w:rsid w:val="009F13AF"/>
    <w:rsid w:val="009F47DE"/>
    <w:rsid w:val="00A012EC"/>
    <w:rsid w:val="00A03ABC"/>
    <w:rsid w:val="00A15307"/>
    <w:rsid w:val="00A22E8E"/>
    <w:rsid w:val="00A23E20"/>
    <w:rsid w:val="00A30A69"/>
    <w:rsid w:val="00A57C20"/>
    <w:rsid w:val="00A60341"/>
    <w:rsid w:val="00A625A6"/>
    <w:rsid w:val="00A84ABB"/>
    <w:rsid w:val="00A9119F"/>
    <w:rsid w:val="00AA33F3"/>
    <w:rsid w:val="00AB1B6E"/>
    <w:rsid w:val="00AB3F7B"/>
    <w:rsid w:val="00AC1EB0"/>
    <w:rsid w:val="00AC423C"/>
    <w:rsid w:val="00AE09DB"/>
    <w:rsid w:val="00AE0F95"/>
    <w:rsid w:val="00AF7075"/>
    <w:rsid w:val="00B055B0"/>
    <w:rsid w:val="00B05C0C"/>
    <w:rsid w:val="00B21AA8"/>
    <w:rsid w:val="00B353B0"/>
    <w:rsid w:val="00B52F4F"/>
    <w:rsid w:val="00B56BE6"/>
    <w:rsid w:val="00B63000"/>
    <w:rsid w:val="00B70D13"/>
    <w:rsid w:val="00B74965"/>
    <w:rsid w:val="00BA6568"/>
    <w:rsid w:val="00BB1059"/>
    <w:rsid w:val="00BE6834"/>
    <w:rsid w:val="00BE7593"/>
    <w:rsid w:val="00BF0B88"/>
    <w:rsid w:val="00C15E58"/>
    <w:rsid w:val="00C301C2"/>
    <w:rsid w:val="00C31825"/>
    <w:rsid w:val="00C36F9B"/>
    <w:rsid w:val="00C44733"/>
    <w:rsid w:val="00C45248"/>
    <w:rsid w:val="00C51574"/>
    <w:rsid w:val="00C54D82"/>
    <w:rsid w:val="00C54F8A"/>
    <w:rsid w:val="00C553E9"/>
    <w:rsid w:val="00C60602"/>
    <w:rsid w:val="00CA2A82"/>
    <w:rsid w:val="00CA2BCB"/>
    <w:rsid w:val="00CD1EDD"/>
    <w:rsid w:val="00CE1E3D"/>
    <w:rsid w:val="00CF3D5C"/>
    <w:rsid w:val="00D00D61"/>
    <w:rsid w:val="00D063F5"/>
    <w:rsid w:val="00D1672A"/>
    <w:rsid w:val="00D243D0"/>
    <w:rsid w:val="00D27019"/>
    <w:rsid w:val="00D6514D"/>
    <w:rsid w:val="00D77613"/>
    <w:rsid w:val="00D83B2C"/>
    <w:rsid w:val="00D90528"/>
    <w:rsid w:val="00D93F9B"/>
    <w:rsid w:val="00D95865"/>
    <w:rsid w:val="00DA3B4D"/>
    <w:rsid w:val="00DA57D1"/>
    <w:rsid w:val="00DB56BB"/>
    <w:rsid w:val="00DB679D"/>
    <w:rsid w:val="00DC2871"/>
    <w:rsid w:val="00DC3594"/>
    <w:rsid w:val="00DC54CA"/>
    <w:rsid w:val="00DD38DE"/>
    <w:rsid w:val="00DD7E1E"/>
    <w:rsid w:val="00E02E19"/>
    <w:rsid w:val="00E061D8"/>
    <w:rsid w:val="00E07341"/>
    <w:rsid w:val="00E33354"/>
    <w:rsid w:val="00E367F4"/>
    <w:rsid w:val="00E43337"/>
    <w:rsid w:val="00E43A77"/>
    <w:rsid w:val="00E7060C"/>
    <w:rsid w:val="00E74545"/>
    <w:rsid w:val="00E76AB5"/>
    <w:rsid w:val="00E917B3"/>
    <w:rsid w:val="00E95331"/>
    <w:rsid w:val="00E965B6"/>
    <w:rsid w:val="00EA07E5"/>
    <w:rsid w:val="00EA1078"/>
    <w:rsid w:val="00EA2A9A"/>
    <w:rsid w:val="00EA3D37"/>
    <w:rsid w:val="00EA5D8B"/>
    <w:rsid w:val="00EA6C5A"/>
    <w:rsid w:val="00EB5568"/>
    <w:rsid w:val="00EB7871"/>
    <w:rsid w:val="00EC3095"/>
    <w:rsid w:val="00EF01B3"/>
    <w:rsid w:val="00EF7711"/>
    <w:rsid w:val="00F111DA"/>
    <w:rsid w:val="00F127DF"/>
    <w:rsid w:val="00F1388C"/>
    <w:rsid w:val="00F2156B"/>
    <w:rsid w:val="00F24A02"/>
    <w:rsid w:val="00F325EE"/>
    <w:rsid w:val="00F4072E"/>
    <w:rsid w:val="00F43C66"/>
    <w:rsid w:val="00F44732"/>
    <w:rsid w:val="00F46D81"/>
    <w:rsid w:val="00F55F6B"/>
    <w:rsid w:val="00F56B44"/>
    <w:rsid w:val="00F627BD"/>
    <w:rsid w:val="00F646E0"/>
    <w:rsid w:val="00F7482C"/>
    <w:rsid w:val="00FA6A6D"/>
    <w:rsid w:val="00FB6355"/>
    <w:rsid w:val="00FC097D"/>
    <w:rsid w:val="00FC44A4"/>
    <w:rsid w:val="00FC6B62"/>
    <w:rsid w:val="00FD048B"/>
    <w:rsid w:val="00FE344C"/>
    <w:rsid w:val="00FF2843"/>
    <w:rsid w:val="00FF42DC"/>
    <w:rsid w:val="00FF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6618"/>
  <w15:docId w15:val="{8691E832-1285-4AF8-B719-F442C6B3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C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F0DC8"/>
    <w:pPr>
      <w:spacing w:before="115" w:after="115"/>
      <w:outlineLvl w:val="0"/>
    </w:pPr>
    <w:rPr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DC8"/>
    <w:rPr>
      <w:b/>
      <w:bCs/>
      <w:kern w:val="36"/>
      <w:sz w:val="43"/>
      <w:szCs w:val="43"/>
    </w:rPr>
  </w:style>
  <w:style w:type="character" w:styleId="a3">
    <w:name w:val="Strong"/>
    <w:basedOn w:val="a0"/>
    <w:uiPriority w:val="22"/>
    <w:qFormat/>
    <w:rsid w:val="004F0DC8"/>
    <w:rPr>
      <w:b/>
      <w:bCs/>
    </w:rPr>
  </w:style>
  <w:style w:type="character" w:styleId="a4">
    <w:name w:val="Emphasis"/>
    <w:basedOn w:val="a0"/>
    <w:uiPriority w:val="20"/>
    <w:qFormat/>
    <w:rsid w:val="004F0DC8"/>
    <w:rPr>
      <w:i/>
      <w:iCs/>
    </w:rPr>
  </w:style>
  <w:style w:type="paragraph" w:styleId="a5">
    <w:name w:val="List Paragraph"/>
    <w:basedOn w:val="a"/>
    <w:uiPriority w:val="34"/>
    <w:qFormat/>
    <w:rsid w:val="004F0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C4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4A3A7F"/>
    <w:pPr>
      <w:jc w:val="center"/>
    </w:pPr>
    <w:rPr>
      <w:szCs w:val="20"/>
    </w:rPr>
  </w:style>
  <w:style w:type="character" w:customStyle="1" w:styleId="a8">
    <w:name w:val="Заголовок Знак"/>
    <w:basedOn w:val="a0"/>
    <w:link w:val="a7"/>
    <w:rsid w:val="004A3A7F"/>
    <w:rPr>
      <w:sz w:val="24"/>
    </w:rPr>
  </w:style>
  <w:style w:type="paragraph" w:styleId="a9">
    <w:name w:val="Body Text"/>
    <w:basedOn w:val="a"/>
    <w:link w:val="aa"/>
    <w:rsid w:val="004A3A7F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A3A7F"/>
    <w:rPr>
      <w:sz w:val="24"/>
    </w:rPr>
  </w:style>
  <w:style w:type="paragraph" w:styleId="ab">
    <w:name w:val="Normal (Web)"/>
    <w:basedOn w:val="a"/>
    <w:uiPriority w:val="99"/>
    <w:unhideWhenUsed/>
    <w:rsid w:val="00A23E20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A23E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3E20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23E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3E20"/>
    <w:rPr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A23E2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23E20"/>
  </w:style>
  <w:style w:type="character" w:styleId="af2">
    <w:name w:val="footnote reference"/>
    <w:basedOn w:val="a0"/>
    <w:uiPriority w:val="99"/>
    <w:semiHidden/>
    <w:unhideWhenUsed/>
    <w:rsid w:val="00A23E20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A57C2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57C20"/>
    <w:rPr>
      <w:sz w:val="24"/>
      <w:szCs w:val="24"/>
    </w:rPr>
  </w:style>
  <w:style w:type="character" w:styleId="af5">
    <w:name w:val="Hyperlink"/>
    <w:basedOn w:val="a0"/>
    <w:unhideWhenUsed/>
    <w:rsid w:val="007D174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76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6AB5"/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unhideWhenUsed/>
    <w:rsid w:val="00A012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012EC"/>
    <w:rPr>
      <w:sz w:val="24"/>
      <w:szCs w:val="24"/>
    </w:rPr>
  </w:style>
  <w:style w:type="paragraph" w:customStyle="1" w:styleId="c1">
    <w:name w:val="c1"/>
    <w:basedOn w:val="a"/>
    <w:rsid w:val="00A03ABC"/>
    <w:pPr>
      <w:spacing w:before="100" w:beforeAutospacing="1" w:after="100" w:afterAutospacing="1"/>
    </w:pPr>
  </w:style>
  <w:style w:type="character" w:customStyle="1" w:styleId="c0">
    <w:name w:val="c0"/>
    <w:basedOn w:val="a0"/>
    <w:rsid w:val="00A03ABC"/>
  </w:style>
  <w:style w:type="paragraph" w:customStyle="1" w:styleId="c13">
    <w:name w:val="c13"/>
    <w:basedOn w:val="a"/>
    <w:rsid w:val="00A03ABC"/>
    <w:pPr>
      <w:spacing w:before="100" w:beforeAutospacing="1" w:after="100" w:afterAutospacing="1"/>
    </w:pPr>
  </w:style>
  <w:style w:type="paragraph" w:customStyle="1" w:styleId="c6">
    <w:name w:val="c6"/>
    <w:basedOn w:val="a"/>
    <w:rsid w:val="00A03ABC"/>
    <w:pPr>
      <w:spacing w:before="100" w:beforeAutospacing="1" w:after="100" w:afterAutospacing="1"/>
    </w:pPr>
  </w:style>
  <w:style w:type="paragraph" w:customStyle="1" w:styleId="c11">
    <w:name w:val="c11"/>
    <w:basedOn w:val="a"/>
    <w:rsid w:val="00741D7B"/>
    <w:pPr>
      <w:spacing w:before="100" w:beforeAutospacing="1" w:after="100" w:afterAutospacing="1"/>
    </w:pPr>
  </w:style>
  <w:style w:type="paragraph" w:customStyle="1" w:styleId="c5">
    <w:name w:val="c5"/>
    <w:basedOn w:val="a"/>
    <w:rsid w:val="00741D7B"/>
    <w:pPr>
      <w:spacing w:before="100" w:beforeAutospacing="1" w:after="100" w:afterAutospacing="1"/>
    </w:pPr>
  </w:style>
  <w:style w:type="character" w:customStyle="1" w:styleId="c12">
    <w:name w:val="c12"/>
    <w:basedOn w:val="a0"/>
    <w:rsid w:val="00741D7B"/>
  </w:style>
  <w:style w:type="paragraph" w:styleId="3">
    <w:name w:val="Body Text Indent 3"/>
    <w:basedOn w:val="a"/>
    <w:link w:val="30"/>
    <w:rsid w:val="007F65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656E"/>
    <w:rPr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61293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1293F"/>
    <w:rPr>
      <w:rFonts w:ascii="Tahoma" w:hAnsi="Tahoma" w:cs="Tahoma"/>
      <w:sz w:val="16"/>
      <w:szCs w:val="16"/>
    </w:rPr>
  </w:style>
  <w:style w:type="character" w:customStyle="1" w:styleId="c23">
    <w:name w:val="c23"/>
    <w:basedOn w:val="a0"/>
    <w:rsid w:val="00B05C0C"/>
  </w:style>
  <w:style w:type="paragraph" w:customStyle="1" w:styleId="c61">
    <w:name w:val="c61"/>
    <w:basedOn w:val="a"/>
    <w:rsid w:val="0033727D"/>
    <w:pPr>
      <w:spacing w:before="100" w:beforeAutospacing="1" w:after="100" w:afterAutospacing="1"/>
    </w:pPr>
  </w:style>
  <w:style w:type="paragraph" w:customStyle="1" w:styleId="c85">
    <w:name w:val="c85"/>
    <w:basedOn w:val="a"/>
    <w:rsid w:val="003372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5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1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7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2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2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5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8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8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2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67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61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80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2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4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7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2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8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67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3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6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2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85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9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6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5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8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1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5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106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7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3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5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0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2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7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2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4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0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7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8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7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9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5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1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50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06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948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7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6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82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8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83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5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8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6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3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4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6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4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9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0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70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5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2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78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6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8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7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2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3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9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70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8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2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3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4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8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4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2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7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2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6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8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2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6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88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2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B9027-47FC-4D56-94B1-879DD8C4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</dc:creator>
  <cp:lastModifiedBy>АКУША СОШ№3</cp:lastModifiedBy>
  <cp:revision>5</cp:revision>
  <cp:lastPrinted>2021-09-18T07:47:00Z</cp:lastPrinted>
  <dcterms:created xsi:type="dcterms:W3CDTF">2015-12-29T09:00:00Z</dcterms:created>
  <dcterms:modified xsi:type="dcterms:W3CDTF">2021-09-18T07:47:00Z</dcterms:modified>
</cp:coreProperties>
</file>