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27" w:type="pct"/>
        <w:tblCellSpacing w:w="0" w:type="dxa"/>
        <w:tblInd w:w="-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8"/>
        <w:gridCol w:w="6"/>
      </w:tblGrid>
      <w:tr w:rsidR="009F5260" w:rsidRPr="009F5260" w:rsidTr="00AC1EF2">
        <w:trPr>
          <w:trHeight w:val="31680"/>
          <w:tblCellSpacing w:w="0" w:type="dxa"/>
        </w:trPr>
        <w:tc>
          <w:tcPr>
            <w:tcW w:w="10474" w:type="dxa"/>
            <w:shd w:val="clear" w:color="auto" w:fill="FFFFFF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9F5260" w:rsidRPr="0066799A" w:rsidRDefault="00AC1EF2" w:rsidP="00AC1E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38135" w:themeColor="accent6" w:themeShade="BF"/>
                <w:sz w:val="20"/>
                <w:szCs w:val="20"/>
                <w:lang w:eastAsia="ru-RU"/>
              </w:rPr>
            </w:pPr>
            <w:r w:rsidRPr="0066799A">
              <w:rPr>
                <w:rFonts w:ascii="Arial" w:eastAsia="Times New Roman" w:hAnsi="Arial" w:cs="Arial"/>
                <w:b/>
                <w:bCs/>
                <w:color w:val="538135" w:themeColor="accent6" w:themeShade="BF"/>
                <w:kern w:val="36"/>
                <w:sz w:val="40"/>
                <w:szCs w:val="40"/>
                <w:lang w:eastAsia="ru-RU"/>
              </w:rPr>
              <w:t>Служба школьной медиации</w:t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noProof/>
                <w:color w:val="404040"/>
                <w:sz w:val="20"/>
                <w:szCs w:val="20"/>
                <w:lang w:eastAsia="ru-RU"/>
              </w:rPr>
              <w:drawing>
                <wp:inline distT="0" distB="0" distL="0" distR="0">
                  <wp:extent cx="2171700" cy="1724025"/>
                  <wp:effectExtent l="0" t="0" r="0" b="9525"/>
                  <wp:docPr id="4" name="Рисунок 4" descr="http://www.sveka4.edusite.ru/images/p250_shk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sveka4.edusite.ru/images/p250_shk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800040"/>
                <w:sz w:val="48"/>
                <w:szCs w:val="48"/>
                <w:lang w:eastAsia="ru-RU"/>
              </w:rPr>
              <w:t>ВНИМАНИЕ, РЕБЯТА!</w:t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800040"/>
                <w:sz w:val="48"/>
                <w:szCs w:val="48"/>
                <w:lang w:eastAsia="ru-RU"/>
              </w:rPr>
              <w:t>В ШКОЛЕ РАБОТАЕТ</w:t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800040"/>
                <w:sz w:val="48"/>
                <w:szCs w:val="48"/>
                <w:lang w:eastAsia="ru-RU"/>
              </w:rPr>
              <w:t>СЛУЖБА ШКОЛЬНОЙ</w:t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800040"/>
                <w:sz w:val="48"/>
                <w:szCs w:val="48"/>
                <w:lang w:eastAsia="ru-RU"/>
              </w:rPr>
              <w:t>МЕДИАЦИИ.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Если вы: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Поругались или подрались;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У вас что-то ук</w:t>
            </w:r>
            <w:r w:rsidR="0066799A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рали, вас побили   и вы знаете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обидчика;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Если вас  обижают в классе  и т.д.;</w:t>
            </w:r>
          </w:p>
          <w:p w:rsidR="009F5260" w:rsidRPr="0066799A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538135" w:themeColor="accent6" w:themeShade="BF"/>
                <w:sz w:val="20"/>
                <w:szCs w:val="20"/>
                <w:lang w:eastAsia="ru-RU"/>
              </w:rPr>
            </w:pPr>
            <w:r w:rsidRPr="0066799A"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28"/>
                <w:szCs w:val="28"/>
                <w:lang w:eastAsia="ru-RU"/>
              </w:rPr>
              <w:t xml:space="preserve">ВЫ МОЖЕТЕ ОБРАТИТЬСЯ </w:t>
            </w:r>
            <w:proofErr w:type="gramStart"/>
            <w:r w:rsidRPr="0066799A"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28"/>
                <w:szCs w:val="28"/>
                <w:lang w:eastAsia="ru-RU"/>
              </w:rPr>
              <w:t>В  СЛУЖБУ</w:t>
            </w:r>
            <w:proofErr w:type="gramEnd"/>
            <w:r w:rsidRPr="0066799A"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28"/>
                <w:szCs w:val="28"/>
                <w:lang w:eastAsia="ru-RU"/>
              </w:rPr>
              <w:t xml:space="preserve"> ШКОЛЬНОЙ МЕДИАЦИИ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Работа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службы  направлена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 на помощь ученикам школы  в мирном разрешении конфликтов. Программы примирения могут проводиться службой только при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u w:val="single"/>
                <w:lang w:eastAsia="ru-RU"/>
              </w:rPr>
              <w:t>добровольном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 участии  всех сторон  конфликта.</w:t>
            </w:r>
          </w:p>
          <w:p w:rsidR="009F5260" w:rsidRPr="0066799A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538135" w:themeColor="accent6" w:themeShade="BF"/>
                <w:sz w:val="20"/>
                <w:szCs w:val="20"/>
                <w:lang w:eastAsia="ru-RU"/>
              </w:rPr>
            </w:pPr>
            <w:r w:rsidRPr="0066799A"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28"/>
                <w:szCs w:val="28"/>
                <w:lang w:eastAsia="ru-RU"/>
              </w:rPr>
              <w:t>Это </w:t>
            </w:r>
            <w:r w:rsidRPr="0066799A"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28"/>
                <w:szCs w:val="28"/>
                <w:u w:val="single"/>
                <w:lang w:eastAsia="ru-RU"/>
              </w:rPr>
              <w:t>альтернативный</w:t>
            </w:r>
            <w:r w:rsidRPr="0066799A"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28"/>
                <w:szCs w:val="28"/>
                <w:lang w:eastAsia="ru-RU"/>
              </w:rPr>
              <w:t xml:space="preserve"> путь </w:t>
            </w:r>
            <w:proofErr w:type="gramStart"/>
            <w:r w:rsidRPr="0066799A"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28"/>
                <w:szCs w:val="28"/>
                <w:lang w:eastAsia="ru-RU"/>
              </w:rPr>
              <w:t>разрешения  конфликта</w:t>
            </w:r>
            <w:proofErr w:type="gramEnd"/>
            <w:r w:rsidRPr="0066799A"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28"/>
                <w:szCs w:val="28"/>
                <w:lang w:eastAsia="ru-RU"/>
              </w:rPr>
              <w:t>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        Люди, ведущие примирительную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встречу  не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 будут судить, ругать, кого-то защищать или что-то советовать.  Их </w:t>
            </w:r>
            <w:r w:rsidRPr="0066799A"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28"/>
                <w:szCs w:val="28"/>
                <w:lang w:eastAsia="ru-RU"/>
              </w:rPr>
              <w:t xml:space="preserve">задача –  помочь вам </w:t>
            </w:r>
            <w:proofErr w:type="gramStart"/>
            <w:r w:rsidRPr="0066799A"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28"/>
                <w:szCs w:val="28"/>
                <w:lang w:eastAsia="ru-RU"/>
              </w:rPr>
              <w:t>самим  спокойно</w:t>
            </w:r>
            <w:proofErr w:type="gramEnd"/>
            <w:r w:rsidRPr="0066799A">
              <w:rPr>
                <w:rFonts w:ascii="Arial" w:eastAsia="Times New Roman" w:hAnsi="Arial" w:cs="Arial"/>
                <w:b/>
                <w:bCs/>
                <w:color w:val="538135" w:themeColor="accent6" w:themeShade="BF"/>
                <w:sz w:val="28"/>
                <w:szCs w:val="28"/>
                <w:lang w:eastAsia="ru-RU"/>
              </w:rPr>
              <w:t xml:space="preserve"> разрешить свой конфликт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. То есть главными участниками встречи будете вы сами.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aps/>
                <w:color w:val="404040"/>
                <w:sz w:val="28"/>
                <w:szCs w:val="28"/>
                <w:lang w:eastAsia="ru-RU"/>
              </w:rPr>
              <w:t>УСЛОВИЯ, ПРИ КОТОРЫХ СИТУАЦИЯ  КОНФЛИКТНАЯ МОЖЕТ  БЫТЬ РАССМОТРЕНА СЛУЖБОЙ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1)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Стороны признают свое участие в конфликте или любой другой ситуации (но не обязательно признают свою неправоту) и стремятся ее разрешить;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2)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Сторонам больше 10 лет.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lastRenderedPageBreak/>
              <w:t>4)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Желательно, чтобы информация о ситуации не передавалась (и на время рассмотрения службой не будет передана) в другие структуры (педсовет, совет по профилактике,  обсуждение на классном часе и т.п.).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5)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Если в конфликте участвуют учителя или родители, на встрече  возможно  присутствие взрослого.</w:t>
            </w:r>
          </w:p>
          <w:p w:rsidR="009F5260" w:rsidRPr="0066799A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538135" w:themeColor="accent6" w:themeShade="BF"/>
                <w:sz w:val="20"/>
                <w:szCs w:val="20"/>
                <w:lang w:eastAsia="ru-RU"/>
              </w:rPr>
            </w:pPr>
            <w:r w:rsidRPr="0066799A">
              <w:rPr>
                <w:rFonts w:ascii="Arial" w:eastAsia="Times New Roman" w:hAnsi="Arial" w:cs="Arial"/>
                <w:b/>
                <w:bCs/>
                <w:caps/>
                <w:color w:val="538135" w:themeColor="accent6" w:themeShade="BF"/>
                <w:sz w:val="32"/>
                <w:szCs w:val="32"/>
                <w:lang w:eastAsia="ru-RU"/>
              </w:rPr>
              <w:t xml:space="preserve">ЕСЛИ ВЫ РЕШИЛИ </w:t>
            </w:r>
            <w:proofErr w:type="gramStart"/>
            <w:r w:rsidRPr="0066799A">
              <w:rPr>
                <w:rFonts w:ascii="Arial" w:eastAsia="Times New Roman" w:hAnsi="Arial" w:cs="Arial"/>
                <w:b/>
                <w:bCs/>
                <w:caps/>
                <w:color w:val="538135" w:themeColor="accent6" w:themeShade="BF"/>
                <w:sz w:val="32"/>
                <w:szCs w:val="32"/>
                <w:lang w:eastAsia="ru-RU"/>
              </w:rPr>
              <w:t>ОБРАТИТЬСЯ  В</w:t>
            </w:r>
            <w:proofErr w:type="gramEnd"/>
            <w:r w:rsidRPr="0066799A">
              <w:rPr>
                <w:rFonts w:ascii="Arial" w:eastAsia="Times New Roman" w:hAnsi="Arial" w:cs="Arial"/>
                <w:b/>
                <w:bCs/>
                <w:caps/>
                <w:color w:val="538135" w:themeColor="accent6" w:themeShade="BF"/>
                <w:sz w:val="32"/>
                <w:szCs w:val="32"/>
                <w:lang w:eastAsia="ru-RU"/>
              </w:rPr>
              <w:t xml:space="preserve"> СЛУЖБУ,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то вам надо подойти</w:t>
            </w:r>
            <w:r w:rsidRPr="009F5260">
              <w:rPr>
                <w:rFonts w:ascii="Arial" w:eastAsia="Times New Roman" w:hAnsi="Arial" w:cs="Arial"/>
                <w:color w:val="404040"/>
                <w:sz w:val="27"/>
                <w:szCs w:val="27"/>
                <w:lang w:eastAsia="ru-RU"/>
              </w:rPr>
              <w:t>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к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 </w:t>
            </w:r>
          </w:p>
          <w:p w:rsidR="0066799A" w:rsidRPr="00431534" w:rsidRDefault="0066799A" w:rsidP="0066799A">
            <w:pPr>
              <w:pStyle w:val="a3"/>
              <w:spacing w:after="0"/>
              <w:jc w:val="both"/>
              <w:rPr>
                <w:color w:val="FF0000"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 xml:space="preserve"> </w:t>
            </w:r>
            <w:r w:rsidRPr="000667D3">
              <w:rPr>
                <w:bCs/>
                <w:sz w:val="28"/>
                <w:szCs w:val="28"/>
                <w:u w:val="single"/>
              </w:rPr>
              <w:t xml:space="preserve">Члены </w:t>
            </w:r>
            <w:r>
              <w:rPr>
                <w:bCs/>
                <w:sz w:val="28"/>
                <w:szCs w:val="28"/>
                <w:u w:val="single"/>
              </w:rPr>
              <w:t xml:space="preserve">  </w:t>
            </w:r>
            <w:r w:rsidRPr="000667D3">
              <w:rPr>
                <w:bCs/>
                <w:sz w:val="28"/>
                <w:szCs w:val="28"/>
                <w:u w:val="single"/>
              </w:rPr>
              <w:t xml:space="preserve"> </w:t>
            </w:r>
            <w:proofErr w:type="gramStart"/>
            <w:r w:rsidRPr="000667D3">
              <w:rPr>
                <w:bCs/>
                <w:sz w:val="28"/>
                <w:szCs w:val="28"/>
                <w:u w:val="single"/>
              </w:rPr>
              <w:t xml:space="preserve">школьной </w:t>
            </w:r>
            <w:r>
              <w:rPr>
                <w:bCs/>
                <w:sz w:val="28"/>
                <w:szCs w:val="28"/>
                <w:u w:val="single"/>
              </w:rPr>
              <w:t xml:space="preserve"> службы</w:t>
            </w:r>
            <w:proofErr w:type="gramEnd"/>
            <w:r>
              <w:rPr>
                <w:bCs/>
                <w:sz w:val="28"/>
                <w:szCs w:val="28"/>
                <w:u w:val="single"/>
              </w:rPr>
              <w:t xml:space="preserve"> </w:t>
            </w:r>
            <w:r w:rsidRPr="000667D3">
              <w:rPr>
                <w:bCs/>
                <w:sz w:val="28"/>
                <w:szCs w:val="28"/>
                <w:u w:val="single"/>
              </w:rPr>
              <w:t>медиации:</w:t>
            </w:r>
            <w:r w:rsidRPr="00431534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431534">
              <w:rPr>
                <w:sz w:val="28"/>
                <w:szCs w:val="28"/>
                <w:u w:val="single"/>
              </w:rPr>
              <w:t xml:space="preserve"> </w:t>
            </w:r>
            <w:r w:rsidRPr="00431534">
              <w:rPr>
                <w:color w:val="FF0000"/>
                <w:sz w:val="28"/>
                <w:u w:val="single"/>
              </w:rPr>
              <w:t>Алиев М.Г., учитель биологии</w:t>
            </w:r>
            <w:r w:rsidR="00431534" w:rsidRPr="00431534">
              <w:rPr>
                <w:color w:val="FF0000"/>
                <w:sz w:val="28"/>
                <w:u w:val="single"/>
              </w:rPr>
              <w:t xml:space="preserve">                     </w:t>
            </w:r>
          </w:p>
          <w:p w:rsidR="0066799A" w:rsidRPr="00431534" w:rsidRDefault="0066799A" w:rsidP="0066799A">
            <w:pPr>
              <w:pStyle w:val="a3"/>
              <w:spacing w:after="0"/>
              <w:ind w:left="4248"/>
              <w:jc w:val="both"/>
              <w:rPr>
                <w:color w:val="FF0000"/>
                <w:sz w:val="28"/>
                <w:u w:val="single"/>
              </w:rPr>
            </w:pPr>
            <w:r w:rsidRPr="00431534">
              <w:rPr>
                <w:color w:val="FF0000"/>
                <w:sz w:val="28"/>
                <w:szCs w:val="28"/>
                <w:u w:val="single"/>
              </w:rPr>
              <w:t xml:space="preserve">        </w:t>
            </w:r>
            <w:proofErr w:type="spellStart"/>
            <w:r w:rsidRPr="00431534">
              <w:rPr>
                <w:color w:val="FF0000"/>
                <w:sz w:val="28"/>
                <w:u w:val="single"/>
              </w:rPr>
              <w:t>Исрапова</w:t>
            </w:r>
            <w:proofErr w:type="spellEnd"/>
            <w:r w:rsidRPr="00431534">
              <w:rPr>
                <w:color w:val="FF0000"/>
                <w:sz w:val="28"/>
                <w:u w:val="single"/>
              </w:rPr>
              <w:t xml:space="preserve"> К.М., </w:t>
            </w:r>
            <w:proofErr w:type="spellStart"/>
            <w:r w:rsidRPr="00431534">
              <w:rPr>
                <w:color w:val="FF0000"/>
                <w:sz w:val="28"/>
                <w:u w:val="single"/>
              </w:rPr>
              <w:t>предс</w:t>
            </w:r>
            <w:proofErr w:type="spellEnd"/>
            <w:r w:rsidRPr="00431534">
              <w:rPr>
                <w:color w:val="FF0000"/>
                <w:sz w:val="28"/>
                <w:u w:val="single"/>
              </w:rPr>
              <w:t xml:space="preserve"> </w:t>
            </w:r>
            <w:proofErr w:type="spellStart"/>
            <w:r w:rsidRPr="00431534">
              <w:rPr>
                <w:color w:val="FF0000"/>
                <w:sz w:val="28"/>
                <w:u w:val="single"/>
              </w:rPr>
              <w:t>профк</w:t>
            </w:r>
            <w:proofErr w:type="spellEnd"/>
            <w:r w:rsidRPr="00431534">
              <w:rPr>
                <w:color w:val="FF0000"/>
                <w:sz w:val="28"/>
                <w:u w:val="single"/>
              </w:rPr>
              <w:t>.</w:t>
            </w:r>
            <w:r w:rsidR="00431534" w:rsidRPr="00431534">
              <w:rPr>
                <w:color w:val="FF0000"/>
                <w:sz w:val="28"/>
                <w:u w:val="single"/>
              </w:rPr>
              <w:t xml:space="preserve">                       </w:t>
            </w:r>
          </w:p>
          <w:p w:rsidR="0066799A" w:rsidRPr="00431534" w:rsidRDefault="0066799A" w:rsidP="0066799A">
            <w:pPr>
              <w:pStyle w:val="a3"/>
              <w:spacing w:after="0"/>
              <w:ind w:left="4248"/>
              <w:jc w:val="both"/>
              <w:rPr>
                <w:color w:val="FF0000"/>
                <w:sz w:val="28"/>
                <w:u w:val="single"/>
              </w:rPr>
            </w:pPr>
            <w:r w:rsidRPr="00431534">
              <w:rPr>
                <w:color w:val="FF0000"/>
                <w:sz w:val="28"/>
                <w:u w:val="single"/>
              </w:rPr>
              <w:t xml:space="preserve">        Ибрагимова А.О., педагог-психолог</w:t>
            </w:r>
            <w:r w:rsidR="00431534" w:rsidRPr="00431534">
              <w:rPr>
                <w:color w:val="FF0000"/>
                <w:sz w:val="28"/>
                <w:u w:val="single"/>
              </w:rPr>
              <w:t xml:space="preserve">            </w:t>
            </w:r>
          </w:p>
          <w:p w:rsidR="0066799A" w:rsidRPr="00431534" w:rsidRDefault="0066799A" w:rsidP="0066799A">
            <w:pPr>
              <w:pStyle w:val="a3"/>
              <w:spacing w:after="0"/>
              <w:ind w:left="4248"/>
              <w:jc w:val="both"/>
              <w:rPr>
                <w:color w:val="FF0000"/>
                <w:sz w:val="28"/>
                <w:szCs w:val="28"/>
                <w:u w:val="single"/>
              </w:rPr>
            </w:pPr>
            <w:r w:rsidRPr="00431534">
              <w:rPr>
                <w:color w:val="FF0000"/>
                <w:sz w:val="28"/>
                <w:u w:val="single"/>
              </w:rPr>
              <w:t xml:space="preserve">        Магомедова С.М., обучающаяся 10 класса</w:t>
            </w:r>
            <w:r w:rsidR="00431534" w:rsidRPr="00431534">
              <w:rPr>
                <w:color w:val="FF0000"/>
                <w:sz w:val="28"/>
                <w:u w:val="single"/>
              </w:rPr>
              <w:t xml:space="preserve"> </w:t>
            </w:r>
          </w:p>
          <w:p w:rsidR="0066799A" w:rsidRPr="00B84916" w:rsidRDefault="0066799A" w:rsidP="0066799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574E04" w:rsidRPr="005E6116" w:rsidRDefault="00574E04" w:rsidP="00574E04">
            <w:pPr>
              <w:pStyle w:val="a3"/>
              <w:jc w:val="both"/>
              <w:rPr>
                <w:bCs/>
                <w:color w:val="FF0000"/>
                <w:sz w:val="28"/>
                <w:szCs w:val="28"/>
                <w:u w:val="single"/>
              </w:rPr>
            </w:pPr>
            <w:r w:rsidRPr="005E6116">
              <w:rPr>
                <w:color w:val="FF0000"/>
                <w:sz w:val="28"/>
                <w:szCs w:val="28"/>
              </w:rPr>
              <w:t xml:space="preserve">    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         После  этого  с каждым из участников встретится ведущий программы примирения для обсуждения его отношения  к случившемуся и желания участвовать во встрече.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В случае добровольного согласия сторон, ведущий программы проводит примирительную встречу, на которой обсуждается следующие  вопросы: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каковы последствия ситуации для обеих сторон;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каким образом разрешить ситуацию;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как сделать, чтобы этого не повторилось.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При необходимости составляется план по возмещению ущерба и социально-психологической реабилитации сторон.</w:t>
            </w:r>
          </w:p>
          <w:p w:rsidR="009F5260" w:rsidRPr="00431534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538135" w:themeColor="accent6" w:themeShade="BF"/>
                <w:sz w:val="20"/>
                <w:szCs w:val="20"/>
                <w:lang w:eastAsia="ru-RU"/>
              </w:rPr>
            </w:pPr>
            <w:r w:rsidRPr="00431534">
              <w:rPr>
                <w:rFonts w:ascii="Arial" w:eastAsia="Times New Roman" w:hAnsi="Arial" w:cs="Arial"/>
                <w:b/>
                <w:bCs/>
                <w:caps/>
                <w:color w:val="538135" w:themeColor="accent6" w:themeShade="BF"/>
                <w:sz w:val="28"/>
                <w:szCs w:val="28"/>
                <w:lang w:eastAsia="ru-RU"/>
              </w:rPr>
              <w:t>НА ВСТРЕЧЕ   ВЫПОЛНЯЮТСЯ СЛЕДУЮЩИЕ ПРАВИЛА: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1)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Поскольку каждый человек имеет право высказать свое мнение, то перебивать говорящего человека нельзя. Слово будет дано каждому участнику.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2)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На встрече нужно воздержаться от ругани и оскорблений.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3)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Чтобы не было сплетен после встречи, вся информация о происходящем на встрече не разглашается.</w:t>
            </w:r>
          </w:p>
          <w:p w:rsidR="00DD2BA2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4)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Вы в любой момент можете прекратить встречу или просить индивидуального разговора с ведущим программы.</w:t>
            </w: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                </w:t>
            </w:r>
          </w:p>
          <w:p w:rsidR="00DD2BA2" w:rsidRDefault="00DD2BA2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</w:p>
          <w:p w:rsidR="00DD2BA2" w:rsidRPr="00DD2BA2" w:rsidRDefault="009F5260" w:rsidP="00DD2BA2">
            <w:pPr>
              <w:pStyle w:val="a3"/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lastRenderedPageBreak/>
              <w:t> </w:t>
            </w:r>
            <w:r w:rsidR="00DD2BA2"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5867400" cy="657225"/>
                  <wp:effectExtent l="0" t="0" r="0" b="9525"/>
                  <wp:docPr id="5" name="Рисунок 5" descr="hello_html_m491353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llo_html_m491353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2BA2" w:rsidRPr="00DD2BA2">
              <w:rPr>
                <w:rFonts w:eastAsia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76400" cy="1257300"/>
                  <wp:effectExtent l="0" t="0" r="0" b="0"/>
                  <wp:wrapSquare wrapText="bothSides"/>
                  <wp:docPr id="11" name="Рисунок 2" descr="hello_html_m6523d4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llo_html_m6523d4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ЕСЛИ ВЫ</w:t>
            </w: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:</w:t>
            </w:r>
          </w:p>
          <w:p w:rsidR="00DD2BA2" w:rsidRPr="00DD2BA2" w:rsidRDefault="00DD2BA2" w:rsidP="00DD2BA2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поругались или подрались;</w:t>
            </w:r>
          </w:p>
          <w:p w:rsidR="00DD2BA2" w:rsidRPr="00DD2BA2" w:rsidRDefault="00DD2BA2" w:rsidP="00DD2BA2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если вас обижают в классе;</w:t>
            </w:r>
          </w:p>
          <w:p w:rsidR="00DD2BA2" w:rsidRPr="00DD2BA2" w:rsidRDefault="00DD2BA2" w:rsidP="00DD2BA2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 вас что-то украли, вас побили, и вы знаете обидчика и т.д.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ВЫ МОЖЕТЕ ОБРАТИТЬСЯ В СЛУЖБУ МЕДИАЦИИ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Работа службы медиации направлена на помощь ученикам школы в мирном разрешении конфликтов. Программы примирения могут проводиться службой только при добровольном участии всех сторон конфликта.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Это альтернативный путь разрешения конфликта.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Люди, ведущие примирительную встречу не будут судить, ругать, кого-то защищать или что-то советовать. Их задача – помочь вам самим спокойно разрешить свой конфликт.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Главными участниками встречи будете вы сами.</w:t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4636220" cy="3486150"/>
                  <wp:effectExtent l="19050" t="0" r="0" b="0"/>
                  <wp:docPr id="6" name="Рисунок 6" descr="hello_html_m180c6bf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ello_html_m180c6bf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6220" cy="348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5867400" cy="657225"/>
                  <wp:effectExtent l="0" t="0" r="0" b="9525"/>
                  <wp:docPr id="7" name="Рисунок 7" descr="hello_html_m491353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ello_html_m491353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43000" cy="1143000"/>
                  <wp:effectExtent l="0" t="0" r="0" b="0"/>
                  <wp:wrapSquare wrapText="bothSides"/>
                  <wp:docPr id="10" name="Рисунок 3" descr="hello_html_3ec44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llo_html_3ec44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МИССИЯ ШКОЛЬНОЙ СЛУЖБЫ МЕДИАЦИИ:</w:t>
            </w:r>
          </w:p>
          <w:p w:rsidR="00DD2BA2" w:rsidRPr="00DD2BA2" w:rsidRDefault="00DD2BA2" w:rsidP="00DD2BA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numPr>
                <w:ilvl w:val="1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Создается альтернативный путь разрешения конфликтов</w:t>
            </w: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Конфликт превращается в конструктивный процесс</w:t>
            </w: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Приобретаются навыки активного слушания, лидерства и другие полезные коммуникативные умения</w:t>
            </w: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Улучшаются взаимоотношения среди детей и взрослых</w:t>
            </w: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Развивается чувство ответственности за свой выбор и решения, а также усиливается чувство личной значимости</w:t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02ACF" w:rsidRDefault="00502ACF" w:rsidP="00DD2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502ACF" w:rsidRDefault="00502ACF" w:rsidP="00DD2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502ACF" w:rsidRDefault="00502ACF" w:rsidP="00DD2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УСЛОВИЯ, ПРИ КОТОРЫХ СИТУАЦИЯ КОНФЛИКТНАЯ МОЖЕТ БЫТЬ РАССМОТРЕНА СЛУЖБОЙ:</w:t>
            </w:r>
          </w:p>
          <w:p w:rsidR="00DD2BA2" w:rsidRPr="00502ACF" w:rsidRDefault="00DD2BA2" w:rsidP="00502ACF">
            <w:pPr>
              <w:numPr>
                <w:ilvl w:val="2"/>
                <w:numId w:val="3"/>
              </w:numPr>
              <w:spacing w:after="150" w:line="240" w:lineRule="auto"/>
              <w:ind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02AC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Стороны признают свое участие в конфликте (но не обязательно признают свою неправоту) и стремятся ее разрешить. </w:t>
            </w:r>
          </w:p>
          <w:p w:rsidR="00DD2BA2" w:rsidRPr="00DD2BA2" w:rsidRDefault="00DD2BA2" w:rsidP="00DD2BA2">
            <w:pPr>
              <w:numPr>
                <w:ilvl w:val="2"/>
                <w:numId w:val="3"/>
              </w:numPr>
              <w:spacing w:after="150" w:line="240" w:lineRule="auto"/>
              <w:ind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Сторонам больше 10 лет.</w:t>
            </w:r>
          </w:p>
          <w:p w:rsidR="00DD2BA2" w:rsidRPr="00DD2BA2" w:rsidRDefault="00DD2BA2" w:rsidP="00DD2BA2">
            <w:pPr>
              <w:numPr>
                <w:ilvl w:val="2"/>
                <w:numId w:val="3"/>
              </w:numPr>
              <w:spacing w:after="150" w:line="240" w:lineRule="auto"/>
              <w:ind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Стороны не употребляют наркотические вещества и психически здоровы (поскольку они не могут брать на себя ответственность за свои поступки).</w:t>
            </w:r>
          </w:p>
          <w:p w:rsidR="00DD2BA2" w:rsidRPr="00DD2BA2" w:rsidRDefault="00DD2BA2" w:rsidP="00DD2BA2">
            <w:pPr>
              <w:numPr>
                <w:ilvl w:val="2"/>
                <w:numId w:val="3"/>
              </w:numPr>
              <w:spacing w:after="150" w:line="240" w:lineRule="auto"/>
              <w:ind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</w:t>
            </w: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131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257800" cy="3429000"/>
                  <wp:effectExtent l="0" t="0" r="0" b="0"/>
                  <wp:wrapSquare wrapText="bothSides"/>
                  <wp:docPr id="9" name="Рисунок 4" descr="hello_html_3dd6a92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llo_html_3dd6a92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0" cy="342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сли в конфликте участвуют учителя или родители, на встрече возможно присутствие взрослого ведущего.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02ACF" w:rsidRDefault="00502ACF" w:rsidP="00502AC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02ACF" w:rsidRDefault="00502ACF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02ACF" w:rsidRDefault="00502ACF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4320000" cy="566764"/>
                  <wp:effectExtent l="19050" t="0" r="4350" b="0"/>
                  <wp:docPr id="8" name="Рисунок 8" descr="hello_html_m491353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ello_html_m491353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0" cy="566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Четырнадцать правил поведения в конфликтных ситуациях: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1. Дайте партнеру «выпустить пар».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Если он раздражен и агрессивен, то нужно помочь ему снизить внутреннее напряжение. Пока это не случится, договориться с ним трудно или невозможно.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2. Потребуйте от него спокойно обосновать претензии.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Скажите, что будете учитывать только факты и объек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тивные доказательства. Людям свойственно путать факты и эмоции.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3. Сбивайте агрессию неожиданными приемами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 Например, попросите доверительно у конфликтующе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го партнера совета, задайте неожиданный вопрос. Сделайте комплимент («В гневе вы еще красивее… Ваш гнев гораз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до меньше, чем я ожидал, вы так хладнокровны в острой ситуации…»).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Главное, чтобы ваши просьбы, воспоминания, компли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менты переключали сознание разъяренного партнера с от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рицательных эмоций на положительные.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4. Не давайте ему отрицательных оценок, а говорите о своих чувствах.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Не говорите: «Вы меня обманываете», лучше </w:t>
            </w:r>
            <w:r w:rsidR="00154D7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звучит: «Я чувствую себя обману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тым». Не говорите: «Вы грубый человек», лучше скажите: «Я очень огорчен тем, как вы со мной разговариваете».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5. Попросите сформулировать желаемый конечный резуль</w:t>
            </w: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softHyphen/>
              <w:t>тат и проблему как цепь препятствий.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Проблема — это то, что надо решать. Отношение к че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ловеку — это фон или условия, в которых приходится ре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шать. Не позволяйте эмоциям управлять вами! Опреде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лите вместе с ним проблему и сосредоточьтесь на ней.</w:t>
            </w:r>
          </w:p>
          <w:p w:rsidR="009F5260" w:rsidRPr="00431534" w:rsidRDefault="00DD2BA2" w:rsidP="009F52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6. Предложите партнеру высказать свои соображения по разрешению возникшей проблемы и свои варианты решения.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Не ищите виновных и не объясняйте создавшееся поло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жение, ищите выход из него. Не останавливайтесь на пер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вом приемлемом варианте, а создавайте спектр вариантов. Потом из него выберите лучший. При поиске путей решения помните, что следует ис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кать взаимоприемлемые варианты решения.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260" w:rsidRPr="009F5260" w:rsidRDefault="009F5260" w:rsidP="009F5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C2F06" w:rsidRDefault="006C2F06" w:rsidP="00431534">
      <w:bookmarkStart w:id="0" w:name="_GoBack"/>
      <w:bookmarkEnd w:id="0"/>
    </w:p>
    <w:sectPr w:rsidR="006C2F06" w:rsidSect="00C90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E52" w:rsidRDefault="004B5E52" w:rsidP="00AC1EF2">
      <w:pPr>
        <w:spacing w:after="0" w:line="240" w:lineRule="auto"/>
      </w:pPr>
      <w:r>
        <w:separator/>
      </w:r>
    </w:p>
  </w:endnote>
  <w:endnote w:type="continuationSeparator" w:id="0">
    <w:p w:rsidR="004B5E52" w:rsidRDefault="004B5E52" w:rsidP="00AC1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E52" w:rsidRDefault="004B5E52" w:rsidP="00AC1EF2">
      <w:pPr>
        <w:spacing w:after="0" w:line="240" w:lineRule="auto"/>
      </w:pPr>
      <w:r>
        <w:separator/>
      </w:r>
    </w:p>
  </w:footnote>
  <w:footnote w:type="continuationSeparator" w:id="0">
    <w:p w:rsidR="004B5E52" w:rsidRDefault="004B5E52" w:rsidP="00AC1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57C29"/>
    <w:multiLevelType w:val="multilevel"/>
    <w:tmpl w:val="1EFE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47C72"/>
    <w:multiLevelType w:val="multilevel"/>
    <w:tmpl w:val="D2A2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60"/>
    <w:rsid w:val="00154D72"/>
    <w:rsid w:val="00431534"/>
    <w:rsid w:val="004B5E52"/>
    <w:rsid w:val="00502ACF"/>
    <w:rsid w:val="00574E04"/>
    <w:rsid w:val="005E6116"/>
    <w:rsid w:val="0066799A"/>
    <w:rsid w:val="006C2F06"/>
    <w:rsid w:val="009F5260"/>
    <w:rsid w:val="00AC1EF2"/>
    <w:rsid w:val="00C90F38"/>
    <w:rsid w:val="00DD0410"/>
    <w:rsid w:val="00DD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8F5B"/>
  <w15:docId w15:val="{B5E15559-A194-4A58-81EE-2BD0F30A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2BA2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4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4D72"/>
    <w:rPr>
      <w:rFonts w:ascii="Tahoma" w:hAnsi="Tahoma" w:cs="Tahoma"/>
      <w:sz w:val="16"/>
      <w:szCs w:val="16"/>
    </w:rPr>
  </w:style>
  <w:style w:type="paragraph" w:styleId="a6">
    <w:name w:val="No Spacing"/>
    <w:qFormat/>
    <w:rsid w:val="00574E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AC1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1EF2"/>
  </w:style>
  <w:style w:type="paragraph" w:styleId="a9">
    <w:name w:val="footer"/>
    <w:basedOn w:val="a"/>
    <w:link w:val="aa"/>
    <w:uiPriority w:val="99"/>
    <w:unhideWhenUsed/>
    <w:rsid w:val="00AC1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1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1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АКУША СОШ№3</cp:lastModifiedBy>
  <cp:revision>2</cp:revision>
  <dcterms:created xsi:type="dcterms:W3CDTF">2022-01-12T11:14:00Z</dcterms:created>
  <dcterms:modified xsi:type="dcterms:W3CDTF">2022-01-12T11:14:00Z</dcterms:modified>
</cp:coreProperties>
</file>