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Тема. </w:t>
      </w:r>
      <w:r w:rsidRPr="00AD6B8A">
        <w:rPr>
          <w:color w:val="000000"/>
          <w:sz w:val="28"/>
          <w:szCs w:val="28"/>
        </w:rPr>
        <w:t>Понятие о сложном предложении (§ 7)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Цели</w:t>
      </w:r>
      <w:r w:rsidRPr="00AD6B8A">
        <w:rPr>
          <w:color w:val="000000"/>
          <w:sz w:val="28"/>
          <w:szCs w:val="28"/>
        </w:rPr>
        <w:t>: 1) познакомить с двумя основными структурными типами предложения (простое и сложное);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2) повторить и углубить сведения о сложном предложении, известные учащимся по курсу 5—7 классов;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3) научить разграничивать простые и сложные предложения, составлять схемы сложных предложений.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Ход урока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AD6B8A">
        <w:rPr>
          <w:b/>
          <w:bCs/>
          <w:color w:val="000000"/>
          <w:sz w:val="28"/>
          <w:szCs w:val="28"/>
        </w:rPr>
        <w:t>I.Лингвистическая</w:t>
      </w:r>
      <w:proofErr w:type="spellEnd"/>
      <w:r w:rsidRPr="00AD6B8A">
        <w:rPr>
          <w:b/>
          <w:bCs/>
          <w:color w:val="000000"/>
          <w:sz w:val="28"/>
          <w:szCs w:val="28"/>
        </w:rPr>
        <w:t xml:space="preserve"> разминка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Выборочный диктант.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D6B8A">
        <w:rPr>
          <w:color w:val="000000"/>
          <w:sz w:val="28"/>
          <w:szCs w:val="28"/>
        </w:rPr>
        <w:t>Первый вариант записывает слова, которые употребляются только в единственном числе, второй только во множественном:</w:t>
      </w:r>
      <w:proofErr w:type="gramEnd"/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D6B8A">
        <w:rPr>
          <w:i/>
          <w:iCs/>
          <w:color w:val="000000"/>
          <w:sz w:val="28"/>
          <w:szCs w:val="28"/>
        </w:rPr>
        <w:t>Щипцы, бельё, синоним, хвастовство, сумерки, шорты, кефир, сливки, честь, ножницы, форма, ловкость, Москва, сутки, борьба, земляника, снег, воровство, Гималаи, счастье, сани, чувство, проделки, брюки, субтропики, кино, Сочи, именины, молодежь, пони, поминки, прятки, деньги, тиски.</w:t>
      </w:r>
      <w:proofErr w:type="gramEnd"/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D6B8A">
        <w:rPr>
          <w:color w:val="000000"/>
          <w:sz w:val="28"/>
          <w:szCs w:val="28"/>
        </w:rPr>
        <w:t>(Слова </w:t>
      </w:r>
      <w:r w:rsidRPr="00AD6B8A">
        <w:rPr>
          <w:i/>
          <w:iCs/>
          <w:color w:val="000000"/>
          <w:sz w:val="28"/>
          <w:szCs w:val="28"/>
        </w:rPr>
        <w:t>синоним, форма, чувство, проделки </w:t>
      </w:r>
      <w:r w:rsidRPr="00AD6B8A">
        <w:rPr>
          <w:color w:val="000000"/>
          <w:sz w:val="28"/>
          <w:szCs w:val="28"/>
        </w:rPr>
        <w:t>имеют и ед. и мн. число — не записываем.</w:t>
      </w:r>
      <w:proofErr w:type="gramEnd"/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1-й вариант: </w:t>
      </w:r>
      <w:r w:rsidRPr="00AD6B8A">
        <w:rPr>
          <w:i/>
          <w:iCs/>
          <w:color w:val="000000"/>
          <w:sz w:val="28"/>
          <w:szCs w:val="28"/>
        </w:rPr>
        <w:t>бельё хвастовство, кефир, честь, ловкость, Москва, борьба, земляника, снег, воровство, счастье, кино, молодежь, пони, Сочи.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D6B8A">
        <w:rPr>
          <w:color w:val="000000"/>
          <w:sz w:val="28"/>
          <w:szCs w:val="28"/>
        </w:rPr>
        <w:t>2-й вариант: </w:t>
      </w:r>
      <w:r w:rsidRPr="00AD6B8A">
        <w:rPr>
          <w:i/>
          <w:iCs/>
          <w:color w:val="000000"/>
          <w:sz w:val="28"/>
          <w:szCs w:val="28"/>
        </w:rPr>
        <w:t>щипцы, сумерки, шорты, сливки, ножницы, сутки, Гималаи, сани, брюки, субтропики, именины, поминки, прятки, деньги, тиски</w:t>
      </w:r>
      <w:r w:rsidRPr="00AD6B8A">
        <w:rPr>
          <w:color w:val="000000"/>
          <w:sz w:val="28"/>
          <w:szCs w:val="28"/>
        </w:rPr>
        <w:t>.)</w:t>
      </w:r>
      <w:proofErr w:type="gramEnd"/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II.</w:t>
      </w:r>
      <w:r w:rsidRPr="00AD6B8A">
        <w:rPr>
          <w:color w:val="000000"/>
          <w:sz w:val="28"/>
          <w:szCs w:val="28"/>
        </w:rPr>
        <w:t> Наблюдения учащихся (§ 7, с. 23).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Учащиеся рассматривают предложения, записывают в тетрадь, находят грамматические основы, сопоставляют их число в простом и сложном предложениях, отвечают на вопросы: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Какое предложение содержит больший объём информации — простое или сложное?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 xml:space="preserve">— Какой вы знаете способ связи простых предложений в составе </w:t>
      </w:r>
      <w:proofErr w:type="gramStart"/>
      <w:r w:rsidRPr="00AD6B8A">
        <w:rPr>
          <w:color w:val="000000"/>
          <w:sz w:val="28"/>
          <w:szCs w:val="28"/>
        </w:rPr>
        <w:t>сложного</w:t>
      </w:r>
      <w:proofErr w:type="gramEnd"/>
      <w:r w:rsidRPr="00AD6B8A">
        <w:rPr>
          <w:color w:val="000000"/>
          <w:sz w:val="28"/>
          <w:szCs w:val="28"/>
        </w:rPr>
        <w:t>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Вывод:</w:t>
      </w:r>
      <w:r w:rsidRPr="00AD6B8A">
        <w:rPr>
          <w:color w:val="000000"/>
          <w:sz w:val="28"/>
          <w:szCs w:val="28"/>
        </w:rPr>
        <w:t> сложное предложение передаёт больший объём информации, чем простое; составляющие его простые предложения образуют смысловое, грамматическое и интонационное единство, которое на письме оформляется знаками завершения в конце предложения.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 xml:space="preserve">Читается вслух теоретический материал </w:t>
      </w:r>
      <w:proofErr w:type="gramStart"/>
      <w:r w:rsidRPr="00AD6B8A">
        <w:rPr>
          <w:color w:val="000000"/>
          <w:sz w:val="28"/>
          <w:szCs w:val="28"/>
        </w:rPr>
        <w:t>на</w:t>
      </w:r>
      <w:proofErr w:type="gramEnd"/>
      <w:r w:rsidRPr="00AD6B8A">
        <w:rPr>
          <w:color w:val="000000"/>
          <w:sz w:val="28"/>
          <w:szCs w:val="28"/>
        </w:rPr>
        <w:t xml:space="preserve"> с. 23—24.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III.</w:t>
      </w:r>
      <w:r w:rsidRPr="00AD6B8A">
        <w:rPr>
          <w:color w:val="000000"/>
          <w:sz w:val="28"/>
          <w:szCs w:val="28"/>
        </w:rPr>
        <w:t> Закрепление материала и проверка понимания темы.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1. упр. 41 устно (читают предложение в соответствии с интонационной схемой). Далее указывают предложения, которые читаются с интонацией незаконченности, находят предложение, которое произносится с интонацией завершения.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Вывод</w:t>
      </w:r>
      <w:r w:rsidRPr="00AD6B8A">
        <w:rPr>
          <w:color w:val="000000"/>
          <w:sz w:val="28"/>
          <w:szCs w:val="28"/>
        </w:rPr>
        <w:t>: части сложного предложения не имеют смысловой и интонационной законченности. Интонация конца предложения присуща сложному предложению в целом.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lastRenderedPageBreak/>
        <w:t>2. Упр. 42 выполняют письменно: читают выразительно стихотворные отрывки о Москве, выписывают сложное предложение, подчёркивают грамматическую основу, составляют схему сложного предложения. Устно отвечают на вопросы: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Какие чувства и мысли вызвали стихотворные отрывки о Москве?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Как вы будете читать первый и второй отрывки (громко или тихо, быстро или медленно)? Почему?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3. В упр. 44 учащиеся записывают текст, вставляя про пущенные буквы, находят сложное предложение, чертят его схему, объясняют, почему это предложение сложное.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Части в сложном предложении не имеют главного свойства предложения как коммуникативной единицы — смысловой и интонационной законченности. Сложное предложение передаёт большой объём информации, разнообразны и смысловые отношения между частями. Благодаря использованию сложных предложений наша речь становится полнее, богаче, разностороннее.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 xml:space="preserve">4. Первая группа учащихся пишет диктант с продолжением (упр. 45 </w:t>
      </w:r>
      <w:proofErr w:type="gramStart"/>
      <w:r w:rsidRPr="00AD6B8A">
        <w:rPr>
          <w:color w:val="000000"/>
          <w:sz w:val="28"/>
          <w:szCs w:val="28"/>
        </w:rPr>
        <w:t>на</w:t>
      </w:r>
      <w:proofErr w:type="gramEnd"/>
      <w:r w:rsidRPr="00AD6B8A">
        <w:rPr>
          <w:color w:val="000000"/>
          <w:sz w:val="28"/>
          <w:szCs w:val="28"/>
        </w:rPr>
        <w:t xml:space="preserve"> с. 26).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Учащиеся записывают текст под диктовку, подчёркивают грамматические основы в сложных предложениях, да лее самостоятельно продолжают записанный под диктовку текст.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Вторая группа конструирует из простых предложений сложные с союзами и без них, выясняет смысловые отношения между частями сложного предложения, подчёркивает грамматические основы предложений. Простые предложения учитель записывает на доске.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1) Было уже часов десять вечера.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2) Над садом светила полная луна.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З) Последние тени сливались.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4) За курганом тускнело мёртвое зарево.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IV.</w:t>
      </w:r>
      <w:r w:rsidRPr="00AD6B8A">
        <w:rPr>
          <w:color w:val="000000"/>
          <w:sz w:val="28"/>
          <w:szCs w:val="28"/>
        </w:rPr>
        <w:t> Обобщение нового материала, подведение итогов урока по вопросам: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Каковы признаки сложного предложения?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D6B8A">
        <w:rPr>
          <w:color w:val="000000"/>
          <w:sz w:val="28"/>
          <w:szCs w:val="28"/>
        </w:rPr>
        <w:t>— Каковы средства связи между простыми предложениями, входящими в состав сложного?</w:t>
      </w:r>
      <w:proofErr w:type="gramEnd"/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Какое предложение содержит больший объём информации — простое или сложное?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— Где преимущественно употребляются сложные предложения?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b/>
          <w:bCs/>
          <w:color w:val="000000"/>
          <w:sz w:val="28"/>
          <w:szCs w:val="28"/>
        </w:rPr>
        <w:t>V.</w:t>
      </w:r>
      <w:r w:rsidRPr="00AD6B8A">
        <w:rPr>
          <w:color w:val="000000"/>
          <w:sz w:val="28"/>
          <w:szCs w:val="28"/>
        </w:rPr>
        <w:t> Домашнее задание: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 xml:space="preserve">а) выучить теоретический материал </w:t>
      </w:r>
      <w:proofErr w:type="gramStart"/>
      <w:r w:rsidRPr="00AD6B8A">
        <w:rPr>
          <w:color w:val="000000"/>
          <w:sz w:val="28"/>
          <w:szCs w:val="28"/>
        </w:rPr>
        <w:t>на</w:t>
      </w:r>
      <w:proofErr w:type="gramEnd"/>
      <w:r w:rsidRPr="00AD6B8A">
        <w:rPr>
          <w:color w:val="000000"/>
          <w:sz w:val="28"/>
          <w:szCs w:val="28"/>
        </w:rPr>
        <w:t xml:space="preserve"> с. 23—24;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б) выполнить упр. 43 на с. 24—25;</w:t>
      </w:r>
    </w:p>
    <w:p w:rsidR="00AD6B8A" w:rsidRPr="00AD6B8A" w:rsidRDefault="00AD6B8A" w:rsidP="00AD6B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6B8A">
        <w:rPr>
          <w:color w:val="000000"/>
          <w:sz w:val="28"/>
          <w:szCs w:val="28"/>
        </w:rPr>
        <w:t>в) написать текст на тему «Краски осеннего леса», подчеркнуть грамматические основы в сложных предложениях.</w:t>
      </w:r>
    </w:p>
    <w:p w:rsidR="00AD6B8A" w:rsidRDefault="00AD6B8A" w:rsidP="00AD6B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D6B8A" w:rsidRDefault="00AD6B8A" w:rsidP="00AD6B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82528" w:rsidRDefault="00F82528"/>
    <w:sectPr w:rsidR="00F82528" w:rsidSect="00AD6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B8A"/>
    <w:rsid w:val="00AD6B8A"/>
    <w:rsid w:val="00F8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2020-03-18T18:49:00Z</dcterms:created>
  <dcterms:modified xsi:type="dcterms:W3CDTF">2020-03-18T18:50:00Z</dcterms:modified>
</cp:coreProperties>
</file>