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ED9" w:rsidRPr="00516ED9" w:rsidRDefault="00516ED9" w:rsidP="00516E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6ED9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 УМК: С.М. Никольский и др. «Алгебра 7 класс». М., «Просвещение», 2017</w:t>
      </w:r>
    </w:p>
    <w:p w:rsidR="00516ED9" w:rsidRPr="00516ED9" w:rsidRDefault="00516ED9" w:rsidP="00516E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6ED9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урока: </w:t>
      </w:r>
      <w:r w:rsidRPr="00516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Произведение одночленов</w:t>
      </w:r>
    </w:p>
    <w:p w:rsidR="00516ED9" w:rsidRPr="00516ED9" w:rsidRDefault="00516ED9" w:rsidP="00516E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6ED9" w:rsidRPr="00516ED9" w:rsidRDefault="00516ED9" w:rsidP="00516E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6ED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Обучающие: </w:t>
      </w:r>
      <w:r w:rsidRPr="00516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Научиться</w:t>
      </w:r>
      <w:r w:rsidRPr="00516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записывать одночлен, противоположный </w:t>
      </w:r>
      <w:proofErr w:type="gramStart"/>
      <w:r w:rsidRPr="00516ED9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данному</w:t>
      </w:r>
      <w:proofErr w:type="gramEnd"/>
      <w:r w:rsidRPr="00516ED9">
        <w:rPr>
          <w:rFonts w:ascii="Times New Roman" w:eastAsia="Times New Roman" w:hAnsi="Times New Roman" w:cs="Times New Roman"/>
          <w:color w:val="000000"/>
          <w:sz w:val="28"/>
          <w:szCs w:val="28"/>
        </w:rPr>
        <w:t>, упрощать запись одночленов, используя степень</w:t>
      </w:r>
    </w:p>
    <w:p w:rsidR="00516ED9" w:rsidRPr="00516ED9" w:rsidRDefault="00516ED9" w:rsidP="00516E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6ED9" w:rsidRPr="00516ED9" w:rsidRDefault="00516ED9" w:rsidP="00516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6ED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Тип урока: получения новых знаний.</w:t>
      </w:r>
    </w:p>
    <w:p w:rsidR="00516ED9" w:rsidRPr="00516ED9" w:rsidRDefault="00516ED9" w:rsidP="00516E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16ED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Развивающие: развитие мотивов учебной деятельности.</w:t>
      </w:r>
      <w:proofErr w:type="gramEnd"/>
    </w:p>
    <w:p w:rsidR="00516ED9" w:rsidRPr="00516ED9" w:rsidRDefault="00516ED9" w:rsidP="00516E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6ED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Воспитывающие: воспитывать культуру поведения при работе в классе.</w:t>
      </w:r>
    </w:p>
    <w:p w:rsidR="00516ED9" w:rsidRPr="00516ED9" w:rsidRDefault="00516ED9" w:rsidP="00516E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6ED9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Коррекционно-развивающая цель: развитие аналитико-синтетической деятельности; коррекция знаний таблицы умножения.</w:t>
      </w:r>
    </w:p>
    <w:p w:rsidR="00516ED9" w:rsidRPr="00516ED9" w:rsidRDefault="00516ED9" w:rsidP="00516E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6ED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Формируемые УУД.</w:t>
      </w:r>
    </w:p>
    <w:p w:rsidR="00516ED9" w:rsidRPr="00516ED9" w:rsidRDefault="00516ED9" w:rsidP="00516E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16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Pr="00516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516ED9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 учебную задачу на основе соотнесения того, что уже известно и усвоено, и того, что еще неизвестно;</w:t>
      </w:r>
    </w:p>
    <w:p w:rsidR="00516ED9" w:rsidRPr="00516ED9" w:rsidRDefault="00516ED9" w:rsidP="00516E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16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516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516ED9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516ED9" w:rsidRPr="00516ED9" w:rsidRDefault="00516ED9" w:rsidP="00516E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16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К: </w:t>
      </w:r>
      <w:r w:rsidRPr="00516ED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учитывать разные мнения и стремиться к координации различных позиций в сотрудничестве</w:t>
      </w:r>
      <w:proofErr w:type="gramEnd"/>
    </w:p>
    <w:p w:rsidR="00516ED9" w:rsidRPr="00516ED9" w:rsidRDefault="00516ED9" w:rsidP="00516E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6ED9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Личностные УУД:</w:t>
      </w:r>
    </w:p>
    <w:p w:rsidR="00516ED9" w:rsidRPr="00516ED9" w:rsidRDefault="00516ED9" w:rsidP="00516E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6ED9">
        <w:rPr>
          <w:rFonts w:ascii="Times New Roman" w:eastAsia="Times New Roman" w:hAnsi="Times New Roman" w:cs="Times New Roman"/>
          <w:color w:val="000000"/>
          <w:sz w:val="28"/>
          <w:szCs w:val="28"/>
        </w:rPr>
        <w:t>1) Уважение к личности и ее достоинству,</w:t>
      </w:r>
    </w:p>
    <w:p w:rsidR="00516ED9" w:rsidRPr="00516ED9" w:rsidRDefault="00516ED9" w:rsidP="00516E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6ED9">
        <w:rPr>
          <w:rFonts w:ascii="Times New Roman" w:eastAsia="Times New Roman" w:hAnsi="Times New Roman" w:cs="Times New Roman"/>
          <w:color w:val="000000"/>
          <w:sz w:val="28"/>
          <w:szCs w:val="28"/>
        </w:rPr>
        <w:t>2) доброжелательное отношение к окружающим</w:t>
      </w:r>
    </w:p>
    <w:p w:rsidR="00516ED9" w:rsidRPr="00516ED9" w:rsidRDefault="00516ED9" w:rsidP="00516E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6ED9">
        <w:rPr>
          <w:rFonts w:ascii="Times New Roman" w:eastAsia="Times New Roman" w:hAnsi="Times New Roman" w:cs="Times New Roman"/>
          <w:color w:val="000000"/>
          <w:sz w:val="28"/>
          <w:szCs w:val="28"/>
        </w:rPr>
        <w:t>3) устойчивый познавательный интерес</w:t>
      </w:r>
    </w:p>
    <w:p w:rsidR="00516ED9" w:rsidRPr="00516ED9" w:rsidRDefault="00516ED9" w:rsidP="00516E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6ED9">
        <w:rPr>
          <w:rFonts w:ascii="Times New Roman" w:eastAsia="Times New Roman" w:hAnsi="Times New Roman" w:cs="Times New Roman"/>
          <w:color w:val="000000"/>
          <w:sz w:val="28"/>
          <w:szCs w:val="28"/>
        </w:rPr>
        <w:t>4) умение вести диалог на основе равноправных отношений и взаимного уважения и принятия</w:t>
      </w:r>
    </w:p>
    <w:tbl>
      <w:tblPr>
        <w:tblW w:w="10348" w:type="dxa"/>
        <w:tblInd w:w="-59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41"/>
        <w:gridCol w:w="2636"/>
        <w:gridCol w:w="2328"/>
        <w:gridCol w:w="3543"/>
      </w:tblGrid>
      <w:tr w:rsidR="00516ED9" w:rsidRPr="00516ED9" w:rsidTr="00516ED9"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 урока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педагога и учащихся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Планируемые результаты.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Л-личностные</w:t>
            </w:r>
            <w:proofErr w:type="spellEnd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Р-регулятивные</w:t>
            </w:r>
            <w:proofErr w:type="spellEnd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П-познавательные</w:t>
            </w:r>
            <w:proofErr w:type="spellEnd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К-коммуникативные</w:t>
            </w:r>
            <w:proofErr w:type="spellEnd"/>
            <w:proofErr w:type="gramEnd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ПР-предметные</w:t>
            </w:r>
            <w:proofErr w:type="spellEnd"/>
          </w:p>
        </w:tc>
      </w:tr>
      <w:tr w:rsidR="00516ED9" w:rsidRPr="00516ED9" w:rsidTr="00516ED9"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Этап мотивации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Общая готовность детей к уроку.</w:t>
            </w:r>
          </w:p>
          <w:p w:rsidR="00516ED9" w:rsidRPr="00516ED9" w:rsidRDefault="00516ED9" w:rsidP="00516E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Здравствуйте, ребята.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Нам урок пора начать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Пришло время размышлять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на трудные вопросы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 ответ сумейте дать.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1.Учитель проверяет готовность детей к уроку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Реакция на учителя, внимание</w:t>
            </w:r>
          </w:p>
        </w:tc>
      </w:tr>
      <w:tr w:rsidR="00516ED9" w:rsidRPr="00516ED9" w:rsidTr="00516ED9"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 Этап актуализации знаний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Устные упражнения</w:t>
            </w:r>
          </w:p>
          <w:p w:rsidR="00516ED9" w:rsidRPr="00516ED9" w:rsidRDefault="00516ED9" w:rsidP="00516ED9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0,3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  <w:p w:rsidR="00516ED9" w:rsidRPr="00516ED9" w:rsidRDefault="00516ED9" w:rsidP="00516ED9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(- 2)3</w:t>
            </w:r>
          </w:p>
          <w:p w:rsidR="00516ED9" w:rsidRPr="00516ED9" w:rsidRDefault="00516ED9" w:rsidP="00516ED9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(- 0,2)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1</w:t>
            </w:r>
          </w:p>
          <w:p w:rsidR="00516ED9" w:rsidRPr="00516ED9" w:rsidRDefault="00516ED9" w:rsidP="00516ED9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+ 8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  <w:p w:rsidR="00516ED9" w:rsidRPr="00516ED9" w:rsidRDefault="00516ED9" w:rsidP="00516ED9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9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  <w:p w:rsidR="00516ED9" w:rsidRPr="00516ED9" w:rsidRDefault="00516ED9" w:rsidP="00516ED9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(- 10)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∙26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</w:p>
          <w:p w:rsidR="00516ED9" w:rsidRPr="00516ED9" w:rsidRDefault="00516ED9" w:rsidP="00516ED9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4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+ 4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  <w:p w:rsidR="00516ED9" w:rsidRPr="00516ED9" w:rsidRDefault="00516ED9" w:rsidP="00516ED9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4∙5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  <w:p w:rsidR="00516ED9" w:rsidRPr="00516ED9" w:rsidRDefault="00516ED9" w:rsidP="00516ED9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6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10) - 4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+ 46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11) 5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12) 4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13) (3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14) (0,4 – 0,1)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15) - 8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16) - 49 + 7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17) 0,5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 расшифровка.</w:t>
            </w:r>
          </w:p>
          <w:tbl>
            <w:tblPr>
              <w:tblW w:w="777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21"/>
              <w:gridCol w:w="439"/>
              <w:gridCol w:w="744"/>
              <w:gridCol w:w="486"/>
              <w:gridCol w:w="668"/>
              <w:gridCol w:w="698"/>
              <w:gridCol w:w="531"/>
              <w:gridCol w:w="592"/>
              <w:gridCol w:w="592"/>
              <w:gridCol w:w="577"/>
              <w:gridCol w:w="911"/>
              <w:gridCol w:w="911"/>
            </w:tblGrid>
            <w:tr w:rsidR="00516ED9" w:rsidRPr="00516ED9" w:rsidTr="00516ED9">
              <w:trPr>
                <w:trHeight w:val="300"/>
              </w:trPr>
              <w:tc>
                <w:tcPr>
                  <w:tcW w:w="615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hideMark/>
                </w:tcPr>
                <w:p w:rsidR="00516ED9" w:rsidRPr="00516ED9" w:rsidRDefault="00516ED9" w:rsidP="00516ED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6E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-0,2</w:t>
                  </w:r>
                </w:p>
              </w:tc>
              <w:tc>
                <w:tcPr>
                  <w:tcW w:w="435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hideMark/>
                </w:tcPr>
                <w:p w:rsidR="00516ED9" w:rsidRPr="00516ED9" w:rsidRDefault="00516ED9" w:rsidP="00516ED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6E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-8</w:t>
                  </w:r>
                </w:p>
              </w:tc>
              <w:tc>
                <w:tcPr>
                  <w:tcW w:w="735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hideMark/>
                </w:tcPr>
                <w:p w:rsidR="00516ED9" w:rsidRPr="00516ED9" w:rsidRDefault="00516ED9" w:rsidP="00516ED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6E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0,09</w:t>
                  </w:r>
                </w:p>
              </w:tc>
              <w:tc>
                <w:tcPr>
                  <w:tcW w:w="48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hideMark/>
                </w:tcPr>
                <w:p w:rsidR="00516ED9" w:rsidRPr="00516ED9" w:rsidRDefault="00516ED9" w:rsidP="00516ED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6E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66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hideMark/>
                </w:tcPr>
                <w:p w:rsidR="00516ED9" w:rsidRPr="00516ED9" w:rsidRDefault="00516ED9" w:rsidP="00516ED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6E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-81</w:t>
                  </w:r>
                </w:p>
              </w:tc>
              <w:tc>
                <w:tcPr>
                  <w:tcW w:w="69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hideMark/>
                </w:tcPr>
                <w:p w:rsidR="00516ED9" w:rsidRPr="00516ED9" w:rsidRDefault="00516ED9" w:rsidP="00516ED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6E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525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hideMark/>
                </w:tcPr>
                <w:p w:rsidR="00516ED9" w:rsidRPr="00516ED9" w:rsidRDefault="00516ED9" w:rsidP="00516ED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6E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585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hideMark/>
                </w:tcPr>
                <w:p w:rsidR="00516ED9" w:rsidRPr="00516ED9" w:rsidRDefault="00516ED9" w:rsidP="00516ED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6E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81</w:t>
                  </w:r>
                </w:p>
              </w:tc>
              <w:tc>
                <w:tcPr>
                  <w:tcW w:w="585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hideMark/>
                </w:tcPr>
                <w:p w:rsidR="00516ED9" w:rsidRPr="00516ED9" w:rsidRDefault="00516ED9" w:rsidP="00516ED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6E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7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hideMark/>
                </w:tcPr>
                <w:p w:rsidR="00516ED9" w:rsidRPr="00516ED9" w:rsidRDefault="00516ED9" w:rsidP="00516ED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6E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-15</w:t>
                  </w:r>
                </w:p>
              </w:tc>
              <w:tc>
                <w:tcPr>
                  <w:tcW w:w="90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hideMark/>
                </w:tcPr>
                <w:p w:rsidR="00516ED9" w:rsidRPr="00516ED9" w:rsidRDefault="00516ED9" w:rsidP="00516ED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6E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0,125</w:t>
                  </w:r>
                </w:p>
              </w:tc>
              <w:tc>
                <w:tcPr>
                  <w:tcW w:w="900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6ED9" w:rsidRPr="00516ED9" w:rsidRDefault="00516ED9" w:rsidP="00516ED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6E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-64</w:t>
                  </w:r>
                </w:p>
              </w:tc>
            </w:tr>
            <w:tr w:rsidR="00516ED9" w:rsidRPr="00516ED9" w:rsidTr="00516ED9">
              <w:trPr>
                <w:trHeight w:val="330"/>
              </w:trPr>
              <w:tc>
                <w:tcPr>
                  <w:tcW w:w="615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nil"/>
                  </w:tcBorders>
                  <w:shd w:val="clear" w:color="auto" w:fill="auto"/>
                  <w:hideMark/>
                </w:tcPr>
                <w:p w:rsidR="00516ED9" w:rsidRPr="00516ED9" w:rsidRDefault="00516ED9" w:rsidP="00516ED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516E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  <w:tc>
                <w:tcPr>
                  <w:tcW w:w="435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nil"/>
                  </w:tcBorders>
                  <w:shd w:val="clear" w:color="auto" w:fill="auto"/>
                  <w:hideMark/>
                </w:tcPr>
                <w:p w:rsidR="00516ED9" w:rsidRPr="00516ED9" w:rsidRDefault="00516ED9" w:rsidP="00516ED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6E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</w:t>
                  </w:r>
                </w:p>
              </w:tc>
              <w:tc>
                <w:tcPr>
                  <w:tcW w:w="735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nil"/>
                  </w:tcBorders>
                  <w:shd w:val="clear" w:color="auto" w:fill="auto"/>
                  <w:hideMark/>
                </w:tcPr>
                <w:p w:rsidR="00516ED9" w:rsidRPr="00516ED9" w:rsidRDefault="00516ED9" w:rsidP="00516ED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6E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</w:t>
                  </w:r>
                </w:p>
              </w:tc>
              <w:tc>
                <w:tcPr>
                  <w:tcW w:w="48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nil"/>
                  </w:tcBorders>
                  <w:shd w:val="clear" w:color="auto" w:fill="auto"/>
                  <w:hideMark/>
                </w:tcPr>
                <w:p w:rsidR="00516ED9" w:rsidRPr="00516ED9" w:rsidRDefault="00516ED9" w:rsidP="00516ED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516E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ш</w:t>
                  </w:r>
                  <w:proofErr w:type="spellEnd"/>
                </w:p>
              </w:tc>
              <w:tc>
                <w:tcPr>
                  <w:tcW w:w="66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nil"/>
                  </w:tcBorders>
                  <w:shd w:val="clear" w:color="auto" w:fill="auto"/>
                  <w:hideMark/>
                </w:tcPr>
                <w:p w:rsidR="00516ED9" w:rsidRPr="00516ED9" w:rsidRDefault="00516ED9" w:rsidP="00516ED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516E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</w:t>
                  </w:r>
                  <w:proofErr w:type="spellEnd"/>
                  <w:proofErr w:type="gramEnd"/>
                </w:p>
              </w:tc>
              <w:tc>
                <w:tcPr>
                  <w:tcW w:w="69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nil"/>
                  </w:tcBorders>
                  <w:shd w:val="clear" w:color="auto" w:fill="auto"/>
                  <w:hideMark/>
                </w:tcPr>
                <w:p w:rsidR="00516ED9" w:rsidRPr="00516ED9" w:rsidRDefault="00516ED9" w:rsidP="00516ED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6E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525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nil"/>
                  </w:tcBorders>
                  <w:shd w:val="clear" w:color="auto" w:fill="auto"/>
                  <w:hideMark/>
                </w:tcPr>
                <w:p w:rsidR="00516ED9" w:rsidRPr="00516ED9" w:rsidRDefault="00516ED9" w:rsidP="00516ED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6E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585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nil"/>
                  </w:tcBorders>
                  <w:shd w:val="clear" w:color="auto" w:fill="auto"/>
                  <w:hideMark/>
                </w:tcPr>
                <w:p w:rsidR="00516ED9" w:rsidRPr="00516ED9" w:rsidRDefault="00516ED9" w:rsidP="00516ED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6E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</w:t>
                  </w:r>
                </w:p>
              </w:tc>
              <w:tc>
                <w:tcPr>
                  <w:tcW w:w="585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nil"/>
                  </w:tcBorders>
                  <w:shd w:val="clear" w:color="auto" w:fill="auto"/>
                  <w:hideMark/>
                </w:tcPr>
                <w:p w:rsidR="00516ED9" w:rsidRPr="00516ED9" w:rsidRDefault="00516ED9" w:rsidP="00516ED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6E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57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nil"/>
                  </w:tcBorders>
                  <w:shd w:val="clear" w:color="auto" w:fill="auto"/>
                  <w:hideMark/>
                </w:tcPr>
                <w:p w:rsidR="00516ED9" w:rsidRPr="00516ED9" w:rsidRDefault="00516ED9" w:rsidP="00516ED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516E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</w:t>
                  </w:r>
                  <w:proofErr w:type="spellEnd"/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nil"/>
                  </w:tcBorders>
                  <w:shd w:val="clear" w:color="auto" w:fill="auto"/>
                  <w:hideMark/>
                </w:tcPr>
                <w:p w:rsidR="00516ED9" w:rsidRPr="00516ED9" w:rsidRDefault="00516ED9" w:rsidP="00516ED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6E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hideMark/>
                </w:tcPr>
                <w:p w:rsidR="00516ED9" w:rsidRPr="00516ED9" w:rsidRDefault="00516ED9" w:rsidP="00516ED9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516ED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</w:t>
                  </w:r>
                </w:p>
              </w:tc>
            </w:tr>
          </w:tbl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 того как выполнены устные вычисления, по таблице выполняется расшифровка.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Получается выражение «Ум хорошо, а два лучше». Слайд 3.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Проверь себя. Слайд 4.</w:t>
            </w:r>
          </w:p>
          <w:p w:rsidR="00516ED9" w:rsidRPr="00516ED9" w:rsidRDefault="00516ED9" w:rsidP="00516ED9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0,09 9) 64</w:t>
            </w:r>
          </w:p>
          <w:p w:rsidR="00516ED9" w:rsidRPr="00516ED9" w:rsidRDefault="00516ED9" w:rsidP="00516ED9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-8 10) -15</w:t>
            </w:r>
            <w:proofErr w:type="gramEnd"/>
          </w:p>
          <w:p w:rsidR="00516ED9" w:rsidRPr="00516ED9" w:rsidRDefault="00516ED9" w:rsidP="00516ED9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-0,2 11) 25</w:t>
            </w:r>
            <w:proofErr w:type="gramEnd"/>
          </w:p>
          <w:p w:rsidR="00516ED9" w:rsidRPr="00516ED9" w:rsidRDefault="00516ED9" w:rsidP="00516ED9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12) 64</w:t>
            </w:r>
            <w:proofErr w:type="gramEnd"/>
          </w:p>
          <w:p w:rsidR="00516ED9" w:rsidRPr="00516ED9" w:rsidRDefault="00516ED9" w:rsidP="00516ED9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-81 13) 81</w:t>
            </w:r>
            <w:proofErr w:type="gramEnd"/>
          </w:p>
          <w:p w:rsidR="00516ED9" w:rsidRPr="00516ED9" w:rsidRDefault="00516ED9" w:rsidP="00516ED9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14) 0,09</w:t>
            </w:r>
            <w:proofErr w:type="gramEnd"/>
          </w:p>
          <w:p w:rsidR="00516ED9" w:rsidRPr="00516ED9" w:rsidRDefault="00516ED9" w:rsidP="00516ED9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15) -64</w:t>
            </w:r>
            <w:proofErr w:type="gramEnd"/>
          </w:p>
          <w:p w:rsidR="00516ED9" w:rsidRPr="00516ED9" w:rsidRDefault="00516ED9" w:rsidP="00516ED9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16) 0</w:t>
            </w:r>
            <w:proofErr w:type="gramEnd"/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17) 0,125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П-умение</w:t>
            </w:r>
            <w:proofErr w:type="spellEnd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вести наблюдение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К- умение оформлять свои мысли в устной форме</w:t>
            </w:r>
            <w:proofErr w:type="gramEnd"/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proofErr w:type="gramStart"/>
            <w:r w:rsidRPr="00516E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Р-</w:t>
            </w:r>
            <w:proofErr w:type="gramEnd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выполнять арифметические действия с действительными числами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16ED9" w:rsidRPr="00516ED9" w:rsidTr="00516ED9"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 Постановка темы и цели урока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Рассмотрим выражения 5*а*</w:t>
            </w:r>
            <w:proofErr w:type="gram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End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 х=5а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х,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2*b*b*b*</w:t>
            </w:r>
            <w:proofErr w:type="gram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b(</w:t>
            </w:r>
            <w:proofErr w:type="gramEnd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-3)*c*c=2b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3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(-3)c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 -3*a*a*a*a*a*a*a=3a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7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 x*y*y=xy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2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помощью чего записаны данные выражения?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Итак, тема нашего урока «Произведение одночленов».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Давайте поставим цели к уроку.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Учащиеся отвечают.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Учащиеся формулируют тему урока и ставят цель урока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Способствовать</w:t>
            </w:r>
            <w:r w:rsidRPr="00516E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51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развитию способности определять цели и отстаивать свое мнение</w:t>
            </w:r>
          </w:p>
        </w:tc>
      </w:tr>
      <w:tr w:rsidR="00516ED9" w:rsidRPr="00516ED9" w:rsidTr="00516ED9"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Получение нового знания.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Введение понятия произведение одночленов.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Рассмотреть свойства произведения одночленов.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16ED9" w:rsidRPr="00516ED9" w:rsidTr="00516ED9"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Физ-минутка</w:t>
            </w:r>
            <w:proofErr w:type="spellEnd"/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16ED9" w:rsidRPr="00516ED9" w:rsidTr="00516ED9"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Закрепление с проговариванием во внешней речи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Выполнить задания №207-208 (устно).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Выполнить задания №210(</w:t>
            </w:r>
            <w:proofErr w:type="spell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,б</w:t>
            </w:r>
            <w:proofErr w:type="gramEnd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spellEnd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– 1 группа, (</w:t>
            </w:r>
            <w:proofErr w:type="spell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д,е,ж</w:t>
            </w:r>
            <w:proofErr w:type="spellEnd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)- вторая группа.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Выполнить № 211(</w:t>
            </w:r>
            <w:proofErr w:type="spell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,в</w:t>
            </w:r>
            <w:proofErr w:type="spellEnd"/>
            <w:proofErr w:type="gramEnd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), 212(</w:t>
            </w:r>
            <w:proofErr w:type="spell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д,е,ж,з</w:t>
            </w:r>
            <w:proofErr w:type="spellEnd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), 214(1 </w:t>
            </w:r>
            <w:proofErr w:type="spell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spellEnd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), 215(1 </w:t>
            </w:r>
            <w:proofErr w:type="spell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spellEnd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Учащиеся выполняют задания по группам с последующей проверкой по эталону.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Учащиеся решают 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 одному у доски остальные в тетрадях.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П-</w:t>
            </w:r>
            <w:proofErr w:type="gramEnd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работать с текстом учебника, выделять главное (</w:t>
            </w:r>
            <w:proofErr w:type="spell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общеучебные</w:t>
            </w:r>
            <w:proofErr w:type="spellEnd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логические умения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proofErr w:type="gramStart"/>
            <w:r w:rsidRPr="00516E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Р-</w:t>
            </w:r>
            <w:proofErr w:type="gramEnd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определять числовую и буквенную часть одночлена, упрощать запись одночлена</w:t>
            </w:r>
          </w:p>
        </w:tc>
      </w:tr>
      <w:tr w:rsidR="00516ED9" w:rsidRPr="00516ED9" w:rsidTr="00516ED9"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6. Частичная проверка усвоенного материала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Выполнить задание №213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Самостоятельная работа с последующей взаимопроверкой по эталону.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16ED9" w:rsidRPr="00516ED9" w:rsidTr="00516ED9">
        <w:trPr>
          <w:trHeight w:val="1426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Коррекционная работа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Выполнить задания из РТ №2,3 с. 25, 28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06.75pt;height:37.5pt"/>
              </w:pic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51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</w:t>
            </w:r>
            <w:proofErr w:type="spellEnd"/>
            <w:proofErr w:type="gramEnd"/>
            <w:r w:rsidRPr="0051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 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выполнять числовые подстановки в буквенные выражения и находить числовые значения</w:t>
            </w:r>
          </w:p>
        </w:tc>
      </w:tr>
      <w:tr w:rsidR="00516ED9" w:rsidRPr="00516ED9" w:rsidTr="00516ED9"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Включение в систему знаний и повторение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 урока.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Предлагает учащимся произвести самооценку деятельности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Какие цели ставили?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Достигли ли вы своей цели? Почему?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В чем испытывали затруднение?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4) </w:t>
            </w:r>
            <w:proofErr w:type="gram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</w:t>
            </w:r>
            <w:proofErr w:type="gramEnd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чем стоит еще поработать?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Домашнее задание. П.4.4. № 214(2 </w:t>
            </w:r>
            <w:proofErr w:type="spellStart"/>
            <w:proofErr w:type="gram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spellEnd"/>
            <w:proofErr w:type="gramEnd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), 215(2 </w:t>
            </w:r>
            <w:proofErr w:type="spell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proofErr w:type="spellEnd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проводит фронтальный опрос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Учащиеся получают письменное домашнее задание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</w:t>
            </w:r>
            <w:proofErr w:type="gramStart"/>
            <w:r w:rsidRPr="00516E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Р-</w:t>
            </w:r>
            <w:proofErr w:type="gramEnd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16E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ПР-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определять числовую и буквенную часть одночлена, упрощать запись одночлена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Л- проявление аккуратности при оформлении домашнего задания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1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51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 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оценивать правильность выполнения действия на уровне адекватной ретроспективной оценки;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1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51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 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особенности (качества, признаки) разных объектов в процессе их рассматривания;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1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proofErr w:type="gramEnd"/>
            <w:r w:rsidRPr="00516E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контролировать действие партнера</w:t>
            </w:r>
          </w:p>
        </w:tc>
      </w:tr>
      <w:tr w:rsidR="00516ED9" w:rsidRPr="00516ED9" w:rsidTr="00516ED9">
        <w:trPr>
          <w:trHeight w:val="975"/>
        </w:trPr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 Рефлексия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 – Что я уже знал по теме урока……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Чему научился…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Что я хотел бы узнать, чему </w:t>
            </w: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научиться…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Оцените свою деятельность на уроке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Р-</w:t>
            </w:r>
            <w:proofErr w:type="gramEnd"/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умение контролировать (самоконтроль)</w:t>
            </w:r>
          </w:p>
          <w:p w:rsidR="00516ED9" w:rsidRPr="00516ED9" w:rsidRDefault="00516ED9" w:rsidP="00516ED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16E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Л- самоопределение</w:t>
            </w:r>
          </w:p>
        </w:tc>
      </w:tr>
    </w:tbl>
    <w:p w:rsidR="00E7098C" w:rsidRPr="00516ED9" w:rsidRDefault="00E7098C">
      <w:pPr>
        <w:rPr>
          <w:rFonts w:ascii="Times New Roman" w:hAnsi="Times New Roman" w:cs="Times New Roman"/>
          <w:sz w:val="28"/>
          <w:szCs w:val="28"/>
        </w:rPr>
      </w:pPr>
    </w:p>
    <w:sectPr w:rsidR="00E7098C" w:rsidRPr="00516ED9" w:rsidSect="00516ED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C321C"/>
    <w:multiLevelType w:val="multilevel"/>
    <w:tmpl w:val="B6EAE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DA6A54"/>
    <w:multiLevelType w:val="multilevel"/>
    <w:tmpl w:val="DEE6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6ED9"/>
    <w:rsid w:val="00516ED9"/>
    <w:rsid w:val="00E70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6E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677</Words>
  <Characters>3860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2020-03-18T16:24:00Z</dcterms:created>
  <dcterms:modified xsi:type="dcterms:W3CDTF">2020-03-18T16:28:00Z</dcterms:modified>
</cp:coreProperties>
</file>