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685B" w:rsidRDefault="00EE3864" w:rsidP="005A5C7F">
      <w:pPr>
        <w:jc w:val="right"/>
        <w:rPr>
          <w:kern w:val="2"/>
          <w:szCs w:val="21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57.8pt;width:597.2pt;height:843.35pt;z-index:251659264;mso-position-horizontal-relative:text;mso-position-vertical-relative:text;mso-width-relative:page;mso-height-relative:page">
            <v:imagedata r:id="rId4" o:title="Положение о подарках"/>
          </v:shape>
        </w:pict>
      </w:r>
      <w:bookmarkEnd w:id="0"/>
      <w:r w:rsidR="0079685B">
        <w:rPr>
          <w:kern w:val="2"/>
          <w:szCs w:val="21"/>
        </w:rPr>
        <w:t>Приложение №3</w:t>
      </w:r>
    </w:p>
    <w:p w:rsidR="005A5C7F" w:rsidRPr="003A3989" w:rsidRDefault="005A5C7F" w:rsidP="005A5C7F">
      <w:pPr>
        <w:jc w:val="right"/>
        <w:rPr>
          <w:kern w:val="2"/>
          <w:szCs w:val="21"/>
        </w:rPr>
      </w:pPr>
      <w:r w:rsidRPr="003A3989">
        <w:rPr>
          <w:kern w:val="2"/>
          <w:szCs w:val="21"/>
        </w:rPr>
        <w:t xml:space="preserve">Рассмотрено на заседании                     </w:t>
      </w:r>
      <w:r>
        <w:rPr>
          <w:kern w:val="2"/>
          <w:szCs w:val="21"/>
        </w:rPr>
        <w:tab/>
      </w:r>
      <w:r>
        <w:rPr>
          <w:kern w:val="2"/>
          <w:szCs w:val="21"/>
        </w:rPr>
        <w:tab/>
      </w:r>
      <w:r w:rsidRPr="003A3989">
        <w:rPr>
          <w:kern w:val="2"/>
          <w:szCs w:val="21"/>
        </w:rPr>
        <w:t xml:space="preserve">       </w:t>
      </w:r>
      <w:r w:rsidRPr="003A3989">
        <w:rPr>
          <w:kern w:val="2"/>
          <w:szCs w:val="21"/>
        </w:rPr>
        <w:tab/>
      </w:r>
      <w:r w:rsidRPr="003A3989">
        <w:rPr>
          <w:kern w:val="2"/>
          <w:szCs w:val="21"/>
        </w:rPr>
        <w:tab/>
        <w:t xml:space="preserve">                   Утверждено</w:t>
      </w:r>
    </w:p>
    <w:p w:rsidR="005A5C7F" w:rsidRPr="003A3989" w:rsidRDefault="005A5C7F" w:rsidP="005A5C7F">
      <w:pPr>
        <w:jc w:val="right"/>
        <w:rPr>
          <w:kern w:val="2"/>
          <w:szCs w:val="21"/>
        </w:rPr>
      </w:pPr>
      <w:r w:rsidRPr="003A3989">
        <w:rPr>
          <w:kern w:val="2"/>
          <w:szCs w:val="21"/>
        </w:rPr>
        <w:t xml:space="preserve">педагогического совета                      </w:t>
      </w:r>
      <w:r>
        <w:rPr>
          <w:kern w:val="2"/>
          <w:szCs w:val="21"/>
        </w:rPr>
        <w:tab/>
      </w:r>
      <w:r>
        <w:rPr>
          <w:kern w:val="2"/>
          <w:szCs w:val="21"/>
        </w:rPr>
        <w:tab/>
      </w:r>
      <w:r w:rsidRPr="003A3989">
        <w:rPr>
          <w:kern w:val="2"/>
          <w:szCs w:val="21"/>
        </w:rPr>
        <w:tab/>
      </w:r>
      <w:r w:rsidRPr="003A3989">
        <w:rPr>
          <w:kern w:val="2"/>
          <w:szCs w:val="21"/>
        </w:rPr>
        <w:tab/>
        <w:t xml:space="preserve">                        Директор</w:t>
      </w:r>
    </w:p>
    <w:p w:rsidR="005A5C7F" w:rsidRPr="003A3989" w:rsidRDefault="005A5C7F" w:rsidP="005A5C7F">
      <w:pPr>
        <w:jc w:val="right"/>
        <w:rPr>
          <w:kern w:val="2"/>
          <w:szCs w:val="21"/>
        </w:rPr>
      </w:pPr>
      <w:r w:rsidRPr="005A5C7F">
        <w:rPr>
          <w:kern w:val="2"/>
          <w:szCs w:val="21"/>
        </w:rPr>
        <w:t>№1 от 31 августа.2020 г.</w:t>
      </w:r>
      <w:r w:rsidRPr="005A5C7F">
        <w:rPr>
          <w:kern w:val="2"/>
          <w:szCs w:val="21"/>
        </w:rPr>
        <w:tab/>
        <w:t xml:space="preserve">      </w:t>
      </w:r>
      <w:r>
        <w:rPr>
          <w:kern w:val="2"/>
          <w:szCs w:val="21"/>
        </w:rPr>
        <w:tab/>
      </w:r>
      <w:r>
        <w:rPr>
          <w:kern w:val="2"/>
          <w:szCs w:val="21"/>
        </w:rPr>
        <w:tab/>
      </w:r>
      <w:r>
        <w:rPr>
          <w:kern w:val="2"/>
          <w:szCs w:val="21"/>
        </w:rPr>
        <w:tab/>
        <w:t xml:space="preserve">        </w:t>
      </w:r>
      <w:r w:rsidRPr="005A5C7F">
        <w:rPr>
          <w:kern w:val="2"/>
          <w:szCs w:val="21"/>
        </w:rPr>
        <w:t xml:space="preserve">    __________</w:t>
      </w:r>
      <w:r w:rsidRPr="003A3989">
        <w:rPr>
          <w:kern w:val="2"/>
          <w:szCs w:val="21"/>
        </w:rPr>
        <w:t xml:space="preserve"> </w:t>
      </w:r>
      <w:r w:rsidRPr="005A5C7F">
        <w:rPr>
          <w:kern w:val="2"/>
          <w:szCs w:val="21"/>
        </w:rPr>
        <w:t>М.М. Иманалиева</w:t>
      </w:r>
    </w:p>
    <w:p w:rsidR="005A5C7F" w:rsidRPr="003A3989" w:rsidRDefault="005A5C7F" w:rsidP="005A5C7F">
      <w:pPr>
        <w:spacing w:after="283"/>
        <w:jc w:val="right"/>
        <w:rPr>
          <w:kern w:val="2"/>
        </w:rPr>
      </w:pPr>
      <w:r w:rsidRPr="003A3989">
        <w:rPr>
          <w:kern w:val="2"/>
        </w:rPr>
        <w:t xml:space="preserve">                                                                                                         №3/3 от 31 августа 2020г.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  <w:r w:rsidRPr="00C2696D">
        <w:rPr>
          <w:b/>
          <w:sz w:val="36"/>
        </w:rPr>
        <w:t>Муниципального казённого общеобразовательного учреждения «</w:t>
      </w:r>
      <w:r w:rsidR="004C1404">
        <w:rPr>
          <w:b/>
          <w:sz w:val="36"/>
        </w:rPr>
        <w:t>Акушинская</w:t>
      </w:r>
      <w:r w:rsidRPr="00C2696D">
        <w:rPr>
          <w:b/>
          <w:sz w:val="36"/>
        </w:rPr>
        <w:t xml:space="preserve"> </w:t>
      </w:r>
      <w:r w:rsidR="004C1404">
        <w:rPr>
          <w:b/>
          <w:sz w:val="36"/>
        </w:rPr>
        <w:t>С</w:t>
      </w:r>
      <w:r w:rsidRPr="00C2696D">
        <w:rPr>
          <w:b/>
          <w:sz w:val="36"/>
        </w:rPr>
        <w:t>ОШ</w:t>
      </w:r>
      <w:r w:rsidR="004C1404">
        <w:rPr>
          <w:b/>
          <w:sz w:val="36"/>
        </w:rPr>
        <w:t xml:space="preserve"> №3</w:t>
      </w:r>
      <w:r w:rsidRPr="00C2696D">
        <w:rPr>
          <w:b/>
          <w:sz w:val="36"/>
        </w:rPr>
        <w:t>»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«</w:t>
      </w:r>
      <w:r w:rsidR="004C1404">
        <w:rPr>
          <w:color w:val="000000"/>
          <w:spacing w:val="-4"/>
          <w:sz w:val="28"/>
          <w:szCs w:val="28"/>
        </w:rPr>
        <w:t>Акушинская С</w:t>
      </w:r>
      <w:r w:rsidR="004F45B1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</w:t>
      </w:r>
      <w:r w:rsidR="004C1404">
        <w:rPr>
          <w:color w:val="000000"/>
          <w:spacing w:val="-4"/>
          <w:sz w:val="28"/>
          <w:szCs w:val="28"/>
        </w:rPr>
        <w:t xml:space="preserve"> №3</w:t>
      </w:r>
      <w:r w:rsidR="004F45B1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A269D"/>
    <w:rsid w:val="004C1404"/>
    <w:rsid w:val="004F45B1"/>
    <w:rsid w:val="005A5C7F"/>
    <w:rsid w:val="0079685B"/>
    <w:rsid w:val="00BA269D"/>
    <w:rsid w:val="00EE3864"/>
    <w:rsid w:val="00F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4EFE02C4-FA1B-4912-93AC-D90AFACB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5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C1404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404"/>
    <w:rPr>
      <w:rFonts w:ascii="Segoe U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АКУША СОШ№3</cp:lastModifiedBy>
  <cp:revision>6</cp:revision>
  <cp:lastPrinted>2017-12-05T13:57:00Z</cp:lastPrinted>
  <dcterms:created xsi:type="dcterms:W3CDTF">2017-11-16T23:46:00Z</dcterms:created>
  <dcterms:modified xsi:type="dcterms:W3CDTF">2020-11-25T07:52:00Z</dcterms:modified>
</cp:coreProperties>
</file>