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B8A" w:rsidRDefault="00AE1B8A" w:rsidP="00AE1B8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E1B8A">
        <w:rPr>
          <w:rFonts w:ascii="Times New Roman" w:hAnsi="Times New Roman" w:cs="Times New Roman"/>
          <w:b/>
          <w:sz w:val="24"/>
          <w:szCs w:val="24"/>
          <w:lang w:eastAsia="ru-RU"/>
        </w:rPr>
        <w:t>Рособрнадзор</w:t>
      </w:r>
      <w:proofErr w:type="spellEnd"/>
      <w:r w:rsidRPr="00AE1B8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ФИПИ призывают будущих участников ЕГЭ пользоваться надежной информацией при подготовке к экзаменам</w:t>
      </w:r>
    </w:p>
    <w:p w:rsidR="00AE1B8A" w:rsidRPr="00AE1B8A" w:rsidRDefault="00AE1B8A" w:rsidP="00AE1B8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E1B8A" w:rsidRPr="00AE1B8A" w:rsidRDefault="00AE1B8A" w:rsidP="00AE1B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E1B8A">
        <w:rPr>
          <w:rFonts w:ascii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 xml:space="preserve">Федеральная служба по надзору в сфере образования и науки и Федеральный институт педагогических измерений (ФИПИ) призывают будущих участников ЕГЭ, их родителей и педагогов при подготовке к экзаменам пользоваться только официальными источниками информации. Тренировочные ресурсы и пособия авторов, не имеющих отношения к </w:t>
      </w:r>
      <w:proofErr w:type="spellStart"/>
      <w:r w:rsidRPr="00AE1B8A">
        <w:rPr>
          <w:rFonts w:ascii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Рособрнадзору</w:t>
      </w:r>
      <w:proofErr w:type="spellEnd"/>
      <w:r w:rsidRPr="00AE1B8A">
        <w:rPr>
          <w:rFonts w:ascii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 xml:space="preserve"> и ФИПИ, не гарантируют наличия в них достоверной информации о том, какие задания могут встретиться выпускникам на ЕГЭ 2017 года. </w:t>
      </w:r>
      <w:r w:rsidRPr="00AE1B8A">
        <w:rPr>
          <w:rFonts w:ascii="Times New Roman" w:hAnsi="Times New Roman" w:cs="Times New Roman"/>
          <w:color w:val="1F262D"/>
          <w:sz w:val="24"/>
          <w:szCs w:val="24"/>
          <w:lang w:eastAsia="ru-RU"/>
        </w:rPr>
        <w:br/>
      </w:r>
      <w:r w:rsidRPr="00AE1B8A">
        <w:rPr>
          <w:rFonts w:ascii="Times New Roman" w:hAnsi="Times New Roman" w:cs="Times New Roman"/>
          <w:color w:val="1F262D"/>
          <w:sz w:val="24"/>
          <w:szCs w:val="24"/>
          <w:lang w:eastAsia="ru-RU"/>
        </w:rPr>
        <w:br/>
      </w:r>
      <w:r w:rsidRPr="00AE1B8A">
        <w:rPr>
          <w:rFonts w:ascii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Готовясь к экзаменам, стоит, прежде всего, обратить внимание на </w:t>
      </w:r>
      <w:hyperlink r:id="rId5" w:history="1">
        <w:r w:rsidR="00EE4D4F" w:rsidRPr="00195C6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eastAsia="ru-RU"/>
          </w:rPr>
          <w:t>сайт Рособрнадзора (http://ege.edu.ru/ru/)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E1B8A">
        <w:rPr>
          <w:rFonts w:ascii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и </w:t>
      </w:r>
      <w:hyperlink r:id="rId6" w:history="1">
        <w:r w:rsidR="00EE4D4F" w:rsidRPr="00195C6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eastAsia="ru-RU"/>
          </w:rPr>
          <w:t>официальный информационный портал единого государственного экзамена  (</w:t>
        </w:r>
        <w:r w:rsidR="00EE4D4F" w:rsidRPr="00195C6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http</w:t>
        </w:r>
        <w:r w:rsidR="00EE4D4F" w:rsidRPr="00195C6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eastAsia="ru-RU"/>
          </w:rPr>
          <w:t>://</w:t>
        </w:r>
        <w:r w:rsidR="00EE4D4F" w:rsidRPr="00195C6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ege</w:t>
        </w:r>
        <w:r w:rsidR="00EE4D4F" w:rsidRPr="00195C6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eastAsia="ru-RU"/>
          </w:rPr>
          <w:t>.</w:t>
        </w:r>
        <w:r w:rsidR="00EE4D4F" w:rsidRPr="00195C6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edu</w:t>
        </w:r>
        <w:r w:rsidR="00EE4D4F" w:rsidRPr="00195C6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eastAsia="ru-RU"/>
          </w:rPr>
          <w:t>.</w:t>
        </w:r>
        <w:r w:rsidR="00EE4D4F" w:rsidRPr="00195C6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ru</w:t>
        </w:r>
        <w:r w:rsidR="00EE4D4F" w:rsidRPr="00195C6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eastAsia="ru-RU"/>
          </w:rPr>
          <w:t>/</w:t>
        </w:r>
        <w:r w:rsidR="00EE4D4F" w:rsidRPr="00195C6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ru</w:t>
        </w:r>
        <w:r w:rsidR="00EE4D4F" w:rsidRPr="00195C6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eastAsia="ru-RU"/>
          </w:rPr>
          <w:t>/)</w:t>
        </w:r>
      </w:hyperlink>
      <w:r w:rsidRPr="00AE1B8A">
        <w:rPr>
          <w:rFonts w:ascii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 – там в первую очередь публикуется информация о ЕГЭ, которая так или иначе может касаться интересов будущих участников. На этих ресурсах можно ознакомиться с порядком проведения экзаменов, расписанием, сроками выдачи результатов, найти ответы на часто задаваемые вопросы. </w:t>
      </w:r>
      <w:r w:rsidRPr="00AE1B8A">
        <w:rPr>
          <w:rFonts w:ascii="Times New Roman" w:hAnsi="Times New Roman" w:cs="Times New Roman"/>
          <w:color w:val="1F262D"/>
          <w:sz w:val="24"/>
          <w:szCs w:val="24"/>
          <w:lang w:eastAsia="ru-RU"/>
        </w:rPr>
        <w:br/>
      </w:r>
      <w:r w:rsidRPr="00AE1B8A">
        <w:rPr>
          <w:rFonts w:ascii="Times New Roman" w:hAnsi="Times New Roman" w:cs="Times New Roman"/>
          <w:color w:val="1F262D"/>
          <w:sz w:val="24"/>
          <w:szCs w:val="24"/>
          <w:lang w:eastAsia="ru-RU"/>
        </w:rPr>
        <w:br/>
      </w:r>
      <w:r w:rsidRPr="00AE1B8A">
        <w:rPr>
          <w:rFonts w:ascii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Региональные органы управления образованием на своих информационных ресурсах также размещают информацию о проведении ЕГЭ и регламентирующие документы, учитывающие специфику региона. </w:t>
      </w:r>
      <w:r w:rsidRPr="00AE1B8A">
        <w:rPr>
          <w:rFonts w:ascii="Times New Roman" w:hAnsi="Times New Roman" w:cs="Times New Roman"/>
          <w:color w:val="1F262D"/>
          <w:sz w:val="24"/>
          <w:szCs w:val="24"/>
          <w:lang w:eastAsia="ru-RU"/>
        </w:rPr>
        <w:br/>
      </w:r>
      <w:r w:rsidRPr="00AE1B8A">
        <w:rPr>
          <w:rFonts w:ascii="Times New Roman" w:hAnsi="Times New Roman" w:cs="Times New Roman"/>
          <w:color w:val="1F262D"/>
          <w:sz w:val="24"/>
          <w:szCs w:val="24"/>
          <w:lang w:eastAsia="ru-RU"/>
        </w:rPr>
        <w:br/>
      </w:r>
      <w:proofErr w:type="gramStart"/>
      <w:r w:rsidRPr="00AE1B8A">
        <w:rPr>
          <w:rFonts w:ascii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Информация о содержании контрольных измерительных материалов (КИМ) ЕГЭ и о том, какие задания могут встретиться на экзамене по конкретному предмету, содержится на сайте разработчиков экзаменационных материалов ЕГЭ – </w:t>
      </w:r>
      <w:hyperlink r:id="rId7" w:history="1">
        <w:r w:rsidR="00EE4D4F" w:rsidRPr="00195C6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eastAsia="ru-RU"/>
          </w:rPr>
          <w:t>Федерального института педагогических измерений  (http://new.fipi.ru/)</w:t>
        </w:r>
      </w:hyperlink>
      <w:r w:rsidRPr="00AE1B8A">
        <w:rPr>
          <w:rFonts w:ascii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. </w:t>
      </w:r>
      <w:r w:rsidRPr="00AE1B8A">
        <w:rPr>
          <w:rFonts w:ascii="Times New Roman" w:hAnsi="Times New Roman" w:cs="Times New Roman"/>
          <w:color w:val="1F262D"/>
          <w:sz w:val="24"/>
          <w:szCs w:val="24"/>
          <w:lang w:eastAsia="ru-RU"/>
        </w:rPr>
        <w:br/>
      </w:r>
      <w:r w:rsidRPr="00AE1B8A">
        <w:rPr>
          <w:rFonts w:ascii="Times New Roman" w:hAnsi="Times New Roman" w:cs="Times New Roman"/>
          <w:color w:val="1F262D"/>
          <w:sz w:val="24"/>
          <w:szCs w:val="24"/>
          <w:lang w:eastAsia="ru-RU"/>
        </w:rPr>
        <w:br/>
      </w:r>
      <w:r w:rsidRPr="00AE1B8A">
        <w:rPr>
          <w:rFonts w:ascii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Для понимания того, как нужно выполнять экзаменационную работу, следует в первую очередь ознакомиться с </w:t>
      </w:r>
      <w:hyperlink r:id="rId8" w:history="1">
        <w:r w:rsidR="00EE4D4F" w:rsidRPr="00195C6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eastAsia="ru-RU"/>
          </w:rPr>
          <w:t>демонстрационными версиями КИМ ЕГЭ  (http://www.fipi.ru/ege-i-gve-11/demoversii-specifikacii-kodifikatory)</w:t>
        </w:r>
      </w:hyperlink>
      <w:r w:rsidRPr="00AE1B8A">
        <w:rPr>
          <w:rFonts w:ascii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 по</w:t>
      </w:r>
      <w:proofErr w:type="gramEnd"/>
      <w:r w:rsidRPr="00AE1B8A">
        <w:rPr>
          <w:rFonts w:ascii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 xml:space="preserve"> предметам этого года. Они помогут составить представление о структуре будущих КИМ, количестве заданий, их форме и уровне сложности. Кроме того, в демонстрационном варианте приведены критерии оценки выполнения заданий с развернутым ответом. С ними важно ознакомиться, чтобы понимать требования к полноте и правильности записи ответа. </w:t>
      </w:r>
      <w:r w:rsidRPr="00AE1B8A">
        <w:rPr>
          <w:rFonts w:ascii="Times New Roman" w:hAnsi="Times New Roman" w:cs="Times New Roman"/>
          <w:color w:val="1F262D"/>
          <w:sz w:val="24"/>
          <w:szCs w:val="24"/>
          <w:lang w:eastAsia="ru-RU"/>
        </w:rPr>
        <w:br/>
      </w:r>
      <w:r w:rsidRPr="00AE1B8A">
        <w:rPr>
          <w:rFonts w:ascii="Times New Roman" w:hAnsi="Times New Roman" w:cs="Times New Roman"/>
          <w:color w:val="1F262D"/>
          <w:sz w:val="24"/>
          <w:szCs w:val="24"/>
          <w:lang w:eastAsia="ru-RU"/>
        </w:rPr>
        <w:br/>
      </w:r>
      <w:r w:rsidRPr="00AE1B8A">
        <w:rPr>
          <w:rFonts w:ascii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При ознакомлении с демоверсиями КИМ ЕГЭ 2017 года следует иметь в виду, что задания, включенные в них, не отражают всех вопросов содержания, которые будут проверяться на ЕГЭ. Полный перечень вопросов и тем, которые могут встретиться на экзамене, приведен в кодификаторе элементов содержания и требований к уровню подготовки выпускников. Его можно использовать при составлении плана повторения материала перед экзаменом. </w:t>
      </w:r>
      <w:r w:rsidRPr="00AE1B8A">
        <w:rPr>
          <w:rFonts w:ascii="Times New Roman" w:hAnsi="Times New Roman" w:cs="Times New Roman"/>
          <w:color w:val="1F262D"/>
          <w:sz w:val="24"/>
          <w:szCs w:val="24"/>
          <w:lang w:eastAsia="ru-RU"/>
        </w:rPr>
        <w:br/>
      </w:r>
      <w:r w:rsidRPr="00AE1B8A">
        <w:rPr>
          <w:rFonts w:ascii="Times New Roman" w:hAnsi="Times New Roman" w:cs="Times New Roman"/>
          <w:color w:val="1F262D"/>
          <w:sz w:val="24"/>
          <w:szCs w:val="24"/>
          <w:lang w:eastAsia="ru-RU"/>
        </w:rPr>
        <w:br/>
      </w:r>
      <w:r w:rsidRPr="00AE1B8A">
        <w:rPr>
          <w:rFonts w:ascii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Также на сайте ФИПИ размещен </w:t>
      </w:r>
      <w:bookmarkStart w:id="0" w:name="_GoBack"/>
      <w:bookmarkEnd w:id="0"/>
      <w:r w:rsidR="00EE4D4F">
        <w:rPr>
          <w:rFonts w:ascii="Times New Roman" w:hAnsi="Times New Roman" w:cs="Times New Roman"/>
          <w:color w:val="0071BB"/>
          <w:sz w:val="24"/>
          <w:szCs w:val="24"/>
          <w:u w:val="single"/>
          <w:shd w:val="clear" w:color="auto" w:fill="FFFFFF"/>
          <w:lang w:eastAsia="ru-RU"/>
        </w:rPr>
        <w:fldChar w:fldCharType="begin"/>
      </w:r>
      <w:r w:rsidR="00EE4D4F">
        <w:rPr>
          <w:rFonts w:ascii="Times New Roman" w:hAnsi="Times New Roman" w:cs="Times New Roman"/>
          <w:color w:val="0071BB"/>
          <w:sz w:val="24"/>
          <w:szCs w:val="24"/>
          <w:u w:val="single"/>
          <w:shd w:val="clear" w:color="auto" w:fill="FFFFFF"/>
          <w:lang w:eastAsia="ru-RU"/>
        </w:rPr>
        <w:instrText xml:space="preserve"> HYPERLINK "</w:instrText>
      </w:r>
      <w:r w:rsidR="00EE4D4F" w:rsidRPr="00AE1B8A">
        <w:rPr>
          <w:rFonts w:ascii="Times New Roman" w:hAnsi="Times New Roman" w:cs="Times New Roman"/>
          <w:color w:val="0071BB"/>
          <w:sz w:val="24"/>
          <w:szCs w:val="24"/>
          <w:u w:val="single"/>
          <w:shd w:val="clear" w:color="auto" w:fill="FFFFFF"/>
          <w:lang w:eastAsia="ru-RU"/>
        </w:rPr>
        <w:instrText>Открытый банк заданий ЕГ</w:instrText>
      </w:r>
      <w:r w:rsidR="00EE4D4F">
        <w:rPr>
          <w:rFonts w:ascii="Times New Roman" w:hAnsi="Times New Roman" w:cs="Times New Roman"/>
          <w:color w:val="0071BB"/>
          <w:sz w:val="24"/>
          <w:szCs w:val="24"/>
          <w:u w:val="single"/>
          <w:shd w:val="clear" w:color="auto" w:fill="FFFFFF"/>
          <w:lang w:eastAsia="ru-RU"/>
        </w:rPr>
        <w:instrText>Э (</w:instrText>
      </w:r>
      <w:r w:rsidR="00EE4D4F" w:rsidRPr="00EE4D4F">
        <w:rPr>
          <w:rFonts w:ascii="Times New Roman" w:hAnsi="Times New Roman" w:cs="Times New Roman"/>
          <w:color w:val="0071BB"/>
          <w:sz w:val="24"/>
          <w:szCs w:val="24"/>
          <w:u w:val="single"/>
          <w:shd w:val="clear" w:color="auto" w:fill="FFFFFF"/>
          <w:lang w:eastAsia="ru-RU"/>
        </w:rPr>
        <w:instrText>http://www.fipi.ru/content/otkrytyy-bank-zadaniy-ege</w:instrText>
      </w:r>
      <w:r w:rsidR="00EE4D4F">
        <w:rPr>
          <w:rFonts w:ascii="Times New Roman" w:hAnsi="Times New Roman" w:cs="Times New Roman"/>
          <w:color w:val="0071BB"/>
          <w:sz w:val="24"/>
          <w:szCs w:val="24"/>
          <w:u w:val="single"/>
          <w:shd w:val="clear" w:color="auto" w:fill="FFFFFF"/>
          <w:lang w:eastAsia="ru-RU"/>
        </w:rPr>
        <w:instrText xml:space="preserve">)" </w:instrText>
      </w:r>
      <w:r w:rsidR="00EE4D4F">
        <w:rPr>
          <w:rFonts w:ascii="Times New Roman" w:hAnsi="Times New Roman" w:cs="Times New Roman"/>
          <w:color w:val="0071BB"/>
          <w:sz w:val="24"/>
          <w:szCs w:val="24"/>
          <w:u w:val="single"/>
          <w:shd w:val="clear" w:color="auto" w:fill="FFFFFF"/>
          <w:lang w:eastAsia="ru-RU"/>
        </w:rPr>
        <w:fldChar w:fldCharType="separate"/>
      </w:r>
      <w:r w:rsidR="00EE4D4F" w:rsidRPr="00195C6F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Открытый банк заданий ЕГЭ (http://www.fipi.ru/content/otkrytyy-bank-zadaniy-ege)</w:t>
      </w:r>
      <w:r w:rsidR="00EE4D4F">
        <w:rPr>
          <w:rFonts w:ascii="Times New Roman" w:hAnsi="Times New Roman" w:cs="Times New Roman"/>
          <w:color w:val="0071BB"/>
          <w:sz w:val="24"/>
          <w:szCs w:val="24"/>
          <w:u w:val="single"/>
          <w:shd w:val="clear" w:color="auto" w:fill="FFFFFF"/>
          <w:lang w:eastAsia="ru-RU"/>
        </w:rPr>
        <w:fldChar w:fldCharType="end"/>
      </w:r>
      <w:r w:rsidRPr="00AE1B8A">
        <w:rPr>
          <w:rFonts w:ascii="Times New Roman" w:hAnsi="Times New Roman" w:cs="Times New Roman"/>
          <w:color w:val="1F262D"/>
          <w:sz w:val="24"/>
          <w:szCs w:val="24"/>
          <w:shd w:val="clear" w:color="auto" w:fill="FFFFFF"/>
          <w:lang w:eastAsia="ru-RU"/>
        </w:rPr>
        <w:t>, который содержит более 40 тысяч заданий, используемых при составлении вариантов КИМ ЕГЭ по всем учебным предметам. Он поможет сориентироваться в экзаменационном материале и потренироваться в выполнении типовых заданий. </w:t>
      </w:r>
    </w:p>
    <w:p w:rsidR="008C4D88" w:rsidRDefault="008C4D88" w:rsidP="00AE1B8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E1B8A" w:rsidRDefault="00AE1B8A" w:rsidP="00AE1B8A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AE1B8A" w:rsidRPr="00AE1B8A" w:rsidRDefault="00AE1B8A" w:rsidP="00AE1B8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с портала: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ege</w:t>
      </w:r>
      <w:proofErr w:type="spellEnd"/>
      <w:r w:rsidRPr="00AE1B8A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AE1B8A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sectPr w:rsidR="00AE1B8A" w:rsidRPr="00AE1B8A" w:rsidSect="00AE1B8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8A"/>
    <w:rsid w:val="008C4D88"/>
    <w:rsid w:val="00AE1B8A"/>
    <w:rsid w:val="00EE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E1B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1B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E1B8A"/>
  </w:style>
  <w:style w:type="character" w:styleId="a3">
    <w:name w:val="Hyperlink"/>
    <w:basedOn w:val="a0"/>
    <w:uiPriority w:val="99"/>
    <w:unhideWhenUsed/>
    <w:rsid w:val="00AE1B8A"/>
    <w:rPr>
      <w:color w:val="0000FF"/>
      <w:u w:val="single"/>
    </w:rPr>
  </w:style>
  <w:style w:type="paragraph" w:styleId="a4">
    <w:name w:val="No Spacing"/>
    <w:uiPriority w:val="1"/>
    <w:qFormat/>
    <w:rsid w:val="00AE1B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E1B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1B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E1B8A"/>
  </w:style>
  <w:style w:type="character" w:styleId="a3">
    <w:name w:val="Hyperlink"/>
    <w:basedOn w:val="a0"/>
    <w:uiPriority w:val="99"/>
    <w:unhideWhenUsed/>
    <w:rsid w:val="00AE1B8A"/>
    <w:rPr>
      <w:color w:val="0000FF"/>
      <w:u w:val="single"/>
    </w:rPr>
  </w:style>
  <w:style w:type="paragraph" w:styleId="a4">
    <w:name w:val="No Spacing"/>
    <w:uiPriority w:val="1"/>
    <w:qFormat/>
    <w:rsid w:val="00AE1B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76;&#1077;&#1084;&#1086;&#1085;&#1089;&#1090;&#1088;&#1072;&#1094;&#1080;&#1086;&#1085;&#1085;&#1099;&#1084;&#1080;%20&#1074;&#1077;&#1088;&#1089;&#1080;&#1103;&#1084;&#1080;%20&#1050;&#1048;&#1052;%20&#1045;&#1043;&#1069;%20%20(http://www.fipi.ru/ege-i-gve-11/demoversii-specifikacii-kodifikatory)" TargetMode="External"/><Relationship Id="rId3" Type="http://schemas.openxmlformats.org/officeDocument/2006/relationships/settings" Target="settings.xml"/><Relationship Id="rId7" Type="http://schemas.openxmlformats.org/officeDocument/2006/relationships/hyperlink" Target="&#1060;&#1077;&#1076;&#1077;&#1088;&#1072;&#1083;&#1100;&#1085;&#1086;&#1075;&#1086;%20&#1080;&#1085;&#1089;&#1090;&#1080;&#1090;&#1091;&#1090;&#1072;%20&#1087;&#1077;&#1076;&#1072;&#1075;&#1086;&#1075;&#1080;&#1095;&#1077;&#1089;&#1082;&#1080;&#1093;%20&#1080;&#1079;&#1084;&#1077;&#1088;&#1077;&#1085;&#1080;&#1081;%20%20(http://new.fipi.ru/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&#1086;&#1092;&#1080;&#1094;&#1080;&#1072;&#1083;&#1100;&#1085;&#1099;&#1081;%20&#1080;&#1085;&#1092;&#1086;&#1088;&#1084;&#1072;&#1094;&#1080;&#1086;&#1085;&#1085;&#1099;&#1081;%20&#1087;&#1086;&#1088;&#1090;&#1072;&#1083;%20&#1077;&#1076;&#1080;&#1085;&#1086;&#1075;&#1086;%20&#1075;&#1086;&#1089;&#1091;&#1076;&#1072;&#1088;&#1089;&#1090;&#1074;&#1077;&#1085;&#1085;&#1086;&#1075;&#1086;%20&#1101;&#1082;&#1079;&#1072;&#1084;&#1077;&#1085;&#1072;%20%20(http://ege.edu.ru/ru/)" TargetMode="External"/><Relationship Id="rId5" Type="http://schemas.openxmlformats.org/officeDocument/2006/relationships/hyperlink" Target="&#1089;&#1072;&#1081;&#1090;%20&#1056;&#1086;&#1089;&#1086;&#1073;&#1088;&#1085;&#1072;&#1076;&#1079;&#1086;&#1088;&#1072;%20(http://ege.edu.ru/ru/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1</cp:revision>
  <dcterms:created xsi:type="dcterms:W3CDTF">2017-05-12T07:53:00Z</dcterms:created>
  <dcterms:modified xsi:type="dcterms:W3CDTF">2017-05-12T08:06:00Z</dcterms:modified>
</cp:coreProperties>
</file>